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CBE" w:rsidRPr="00446491" w:rsidRDefault="00541CBE" w:rsidP="00541CBE">
      <w:pPr>
        <w:pStyle w:val="a6"/>
        <w:rPr>
          <w:rFonts w:ascii="TH SarabunIT๙" w:hAnsi="TH SarabunIT๙" w:cs="TH SarabunIT๙"/>
          <w:b/>
          <w:bCs/>
          <w:sz w:val="36"/>
          <w:szCs w:val="36"/>
        </w:rPr>
      </w:pPr>
      <w:r w:rsidRPr="00446491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-314325</wp:posOffset>
            </wp:positionV>
            <wp:extent cx="552450" cy="590550"/>
            <wp:effectExtent l="19050" t="0" r="0" b="0"/>
            <wp:wrapNone/>
            <wp:docPr id="6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90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46491">
        <w:rPr>
          <w:rFonts w:ascii="TH SarabunIT๙" w:hAnsi="TH SarabunIT๙" w:cs="TH SarabunIT๙"/>
          <w:b/>
          <w:bCs/>
          <w:sz w:val="36"/>
          <w:szCs w:val="36"/>
          <w:cs/>
        </w:rPr>
        <w:t>บันทึกข้อความ</w:t>
      </w:r>
    </w:p>
    <w:p w:rsidR="00541CBE" w:rsidRPr="00A367A6" w:rsidRDefault="00541CBE" w:rsidP="00541CBE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A367A6">
        <w:rPr>
          <w:rFonts w:ascii="TH SarabunIT๙" w:hAnsi="TH SarabunIT๙" w:cs="TH SarabunIT๙"/>
          <w:b/>
          <w:bCs/>
          <w:szCs w:val="36"/>
          <w:cs/>
        </w:rPr>
        <w:t>ส่วนราชการ</w:t>
      </w:r>
      <w:r w:rsidRPr="00A367A6">
        <w:rPr>
          <w:rFonts w:ascii="TH SarabunIT๙" w:hAnsi="TH SarabunIT๙" w:cs="TH SarabunIT๙"/>
          <w:sz w:val="28"/>
          <w:cs/>
        </w:rPr>
        <w:t xml:space="preserve">    </w:t>
      </w:r>
      <w:r w:rsidRPr="00A367A6">
        <w:rPr>
          <w:rFonts w:ascii="TH SarabunIT๙" w:hAnsi="TH SarabunIT๙" w:cs="TH SarabunIT๙"/>
          <w:sz w:val="32"/>
          <w:szCs w:val="32"/>
          <w:cs/>
        </w:rPr>
        <w:t xml:space="preserve">สำนักงานปลัด </w:t>
      </w:r>
      <w:proofErr w:type="spellStart"/>
      <w:r w:rsidRPr="00A367A6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A367A6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องค์การบริหารส่วนตำบลห้วยปริก         โทร ๐</w:t>
      </w:r>
      <w:r w:rsidRPr="00A367A6">
        <w:rPr>
          <w:rFonts w:ascii="TH SarabunIT๙" w:hAnsi="TH SarabunIT๙" w:cs="TH SarabunIT๙"/>
          <w:sz w:val="32"/>
          <w:szCs w:val="32"/>
        </w:rPr>
        <w:t>-</w:t>
      </w:r>
      <w:r w:rsidRPr="00A367A6">
        <w:rPr>
          <w:rFonts w:ascii="TH SarabunIT๙" w:hAnsi="TH SarabunIT๙" w:cs="TH SarabunIT๙"/>
          <w:sz w:val="32"/>
          <w:szCs w:val="32"/>
          <w:cs/>
        </w:rPr>
        <w:t>๗๕๕๒</w:t>
      </w:r>
      <w:r w:rsidRPr="00A367A6">
        <w:rPr>
          <w:rFonts w:ascii="TH SarabunIT๙" w:hAnsi="TH SarabunIT๙" w:cs="TH SarabunIT๙"/>
          <w:sz w:val="32"/>
          <w:szCs w:val="32"/>
        </w:rPr>
        <w:t>-</w:t>
      </w:r>
      <w:r w:rsidRPr="00A367A6">
        <w:rPr>
          <w:rFonts w:ascii="TH SarabunIT๙" w:hAnsi="TH SarabunIT๙" w:cs="TH SarabunIT๙"/>
          <w:sz w:val="32"/>
          <w:szCs w:val="32"/>
          <w:cs/>
        </w:rPr>
        <w:t xml:space="preserve">๐๔๓๔ </w:t>
      </w:r>
    </w:p>
    <w:p w:rsidR="00541CBE" w:rsidRPr="00A367A6" w:rsidRDefault="00541CBE" w:rsidP="00541CBE">
      <w:pPr>
        <w:spacing w:after="0" w:line="240" w:lineRule="auto"/>
        <w:rPr>
          <w:rFonts w:ascii="TH SarabunIT๙" w:hAnsi="TH SarabunIT๙" w:cs="TH SarabunIT๙"/>
          <w:b/>
          <w:bCs/>
          <w:sz w:val="8"/>
          <w:szCs w:val="8"/>
        </w:rPr>
      </w:pPr>
    </w:p>
    <w:p w:rsidR="00541CBE" w:rsidRPr="00A367A6" w:rsidRDefault="00541CBE" w:rsidP="00541CBE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  <w:r w:rsidRPr="000D6C20">
        <w:rPr>
          <w:rFonts w:ascii="TH SarabunIT๙" w:hAnsi="TH SarabunIT๙" w:cs="TH SarabunIT๙"/>
          <w:b/>
          <w:bCs/>
          <w:sz w:val="36"/>
          <w:szCs w:val="36"/>
          <w:cs/>
        </w:rPr>
        <w:t>ที่</w:t>
      </w:r>
      <w:r w:rsidRPr="000D6C20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A367A6">
        <w:rPr>
          <w:rFonts w:ascii="TH SarabunIT๙" w:hAnsi="TH SarabunIT๙" w:cs="TH SarabunIT๙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67A6">
        <w:rPr>
          <w:rFonts w:ascii="TH SarabunIT๙" w:hAnsi="TH SarabunIT๙" w:cs="TH SarabunIT๙"/>
          <w:sz w:val="32"/>
          <w:szCs w:val="32"/>
          <w:cs/>
        </w:rPr>
        <w:t>๘๒๓๐๑/</w:t>
      </w:r>
      <w:r w:rsidR="00921A1D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A367A6">
        <w:rPr>
          <w:rFonts w:ascii="TH SarabunIT๙" w:hAnsi="TH SarabunIT๙" w:cs="TH SarabunIT๙"/>
          <w:cs/>
        </w:rPr>
        <w:t xml:space="preserve">                                                </w:t>
      </w:r>
      <w:r w:rsidRPr="000D6C20">
        <w:rPr>
          <w:rFonts w:ascii="TH SarabunIT๙" w:hAnsi="TH SarabunIT๙" w:cs="TH SarabunIT๙"/>
          <w:sz w:val="36"/>
          <w:szCs w:val="36"/>
          <w:cs/>
        </w:rPr>
        <w:t>วันที่</w:t>
      </w:r>
      <w:r w:rsidR="00921A1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21A1D">
        <w:rPr>
          <w:rFonts w:ascii="TH SarabunIT๙" w:hAnsi="TH SarabunIT๙" w:cs="TH SarabunIT๙" w:hint="cs"/>
          <w:sz w:val="32"/>
          <w:szCs w:val="32"/>
          <w:cs/>
        </w:rPr>
        <w:t>1</w:t>
      </w:r>
      <w:r w:rsidR="00921A1D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306FC4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พ.ศ. ๒๕๖</w:t>
      </w:r>
      <w:r w:rsidR="002C7D15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A367A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541CBE" w:rsidRPr="00A367A6" w:rsidRDefault="00541CBE" w:rsidP="00541CBE">
      <w:pPr>
        <w:spacing w:after="0" w:line="240" w:lineRule="auto"/>
        <w:rPr>
          <w:rFonts w:ascii="TH SarabunIT๙" w:hAnsi="TH SarabunIT๙" w:cs="TH SarabunIT๙"/>
          <w:sz w:val="8"/>
          <w:szCs w:val="8"/>
          <w:cs/>
        </w:rPr>
      </w:pPr>
      <w:r w:rsidRPr="00A367A6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541CBE" w:rsidRDefault="00541CBE" w:rsidP="00541CBE">
      <w:pPr>
        <w:pBdr>
          <w:bottom w:val="single" w:sz="6" w:space="1" w:color="auto"/>
        </w:pBd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367A6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A367A6">
        <w:rPr>
          <w:rFonts w:ascii="TH SarabunIT๙" w:hAnsi="TH SarabunIT๙" w:cs="TH SarabunIT๙"/>
          <w:sz w:val="36"/>
          <w:szCs w:val="36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รายงานผลการดำเนินการป้องกันและปราบปรามการทุจริต ประจำปีงบประมาณ พ.ศ. 256</w:t>
      </w:r>
      <w:r w:rsidR="002C7D15">
        <w:rPr>
          <w:rFonts w:ascii="TH SarabunIT๙" w:hAnsi="TH SarabunIT๙" w:cs="TH SarabunIT๙"/>
          <w:sz w:val="32"/>
          <w:szCs w:val="32"/>
        </w:rPr>
        <w:t>4</w:t>
      </w:r>
    </w:p>
    <w:p w:rsidR="00541CBE" w:rsidRPr="00A367A6" w:rsidRDefault="00541CBE" w:rsidP="00541CBE">
      <w:pPr>
        <w:pBdr>
          <w:bottom w:val="single" w:sz="6" w:space="1" w:color="auto"/>
        </w:pBd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รอบ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6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เดือน</w:t>
      </w:r>
      <w:r w:rsidR="002C7D1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(เดือนตุลาคม 2563 - เดือนมีนาคม 2564</w:t>
      </w:r>
      <w:r w:rsidR="00306FC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)</w:t>
      </w:r>
    </w:p>
    <w:p w:rsidR="00541CBE" w:rsidRPr="00A367A6" w:rsidRDefault="00541CBE" w:rsidP="00541CBE">
      <w:pPr>
        <w:pStyle w:val="a4"/>
        <w:spacing w:before="120"/>
        <w:ind w:right="839"/>
        <w:rPr>
          <w:rFonts w:ascii="TH SarabunIT๙" w:hAnsi="TH SarabunIT๙" w:cs="TH SarabunIT๙"/>
          <w:sz w:val="16"/>
          <w:szCs w:val="16"/>
        </w:rPr>
      </w:pPr>
      <w:r w:rsidRPr="007330D3">
        <w:rPr>
          <w:rFonts w:ascii="TH SarabunIT๙" w:hAnsi="TH SarabunIT๙" w:cs="TH SarabunIT๙"/>
          <w:b/>
          <w:bCs/>
          <w:cs/>
        </w:rPr>
        <w:t>เรียน</w:t>
      </w:r>
      <w:r w:rsidRPr="00A367A6">
        <w:rPr>
          <w:rFonts w:ascii="TH SarabunIT๙" w:hAnsi="TH SarabunIT๙" w:cs="TH SarabunIT๙"/>
          <w:cs/>
        </w:rPr>
        <w:tab/>
        <w:t>นายกองค์การบริหารส่วนตำบลห้วยปริก</w:t>
      </w:r>
    </w:p>
    <w:p w:rsidR="00541CBE" w:rsidRPr="007F5D69" w:rsidRDefault="00541CBE" w:rsidP="00541CBE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8"/>
          <w:szCs w:val="8"/>
        </w:rPr>
      </w:pP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41CBE" w:rsidRDefault="00541CBE" w:rsidP="00541CBE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330D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อ้างถึง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หนังสือส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นักงาน ป.ป.ช. ที่ </w:t>
      </w:r>
      <w:proofErr w:type="spellStart"/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ปช.</w:t>
      </w:r>
      <w:proofErr w:type="spellEnd"/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>0004/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0083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ลงวันที่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พฤศจิกายน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2560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เรื่อง ติดตาม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</w:p>
    <w:p w:rsidR="00541CBE" w:rsidRDefault="00541CBE" w:rsidP="00541CBE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ประเมินผลการน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แผนปฏิบัติการป้องกันการทุจริตไปสู่การปฏิบัติ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41CBE" w:rsidRDefault="00541CBE" w:rsidP="00541CBE">
      <w:pPr>
        <w:shd w:val="clear" w:color="auto" w:fill="F0F3F5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8"/>
          <w:szCs w:val="8"/>
        </w:rPr>
      </w:pP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2.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ปฏิบัติ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การป้องกันการทุจริต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องค์การบริหารส่วนตำบลห้วยปริก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พ.ศ.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2564</w:t>
      </w:r>
    </w:p>
    <w:p w:rsidR="00541CBE" w:rsidRPr="007F5D69" w:rsidRDefault="00541CBE" w:rsidP="00541CBE">
      <w:pPr>
        <w:shd w:val="clear" w:color="auto" w:fill="F0F3F5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8"/>
          <w:szCs w:val="8"/>
        </w:rPr>
      </w:pPr>
    </w:p>
    <w:p w:rsidR="00541CBE" w:rsidRDefault="00541CBE" w:rsidP="00541CBE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8"/>
          <w:szCs w:val="8"/>
        </w:rPr>
      </w:pPr>
      <w:r w:rsidRPr="007330D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330D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สิ่งที่ส่งมาด้วย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รายงานการแสดงผลการด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เนินงานในระบบ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>e-</w:t>
      </w:r>
      <w:proofErr w:type="spellStart"/>
      <w:proofErr w:type="gramStart"/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>PlanNACC</w:t>
      </w:r>
      <w:proofErr w:type="spellEnd"/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ประจ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ปีงบประมาณ</w:t>
      </w:r>
      <w:proofErr w:type="gramEnd"/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256</w:t>
      </w:r>
      <w:r w:rsidR="002C7D15">
        <w:rPr>
          <w:rFonts w:ascii="TH SarabunIT๙" w:eastAsia="Times New Roman" w:hAnsi="TH SarabunIT๙" w:cs="TH SarabunIT๙"/>
          <w:color w:val="000000"/>
          <w:sz w:val="32"/>
          <w:szCs w:val="32"/>
        </w:rPr>
        <w:t>4</w:t>
      </w:r>
    </w:p>
    <w:p w:rsidR="00541CBE" w:rsidRPr="007F5D69" w:rsidRDefault="00541CBE" w:rsidP="00541CBE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8"/>
          <w:szCs w:val="8"/>
        </w:rPr>
      </w:pPr>
    </w:p>
    <w:p w:rsidR="00541CBE" w:rsidRPr="007330D3" w:rsidRDefault="00541CBE" w:rsidP="00541CBE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</w:pPr>
      <w:r w:rsidRPr="008376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7330D3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เรื่องเดิม</w:t>
      </w:r>
    </w:p>
    <w:p w:rsidR="00541CBE" w:rsidRDefault="00541CBE" w:rsidP="00541CBE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8"/>
          <w:szCs w:val="8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ที่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นักงา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 ป.ป.ช. ได้ให้หน่วยงาน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ต่างๆ ดำเนินการ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จัดท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แผนปฏิบัติการป้องกันการ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ทุจริต </w:t>
      </w:r>
      <w:r w:rsidR="002C7D1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ประจ</w:t>
      </w:r>
      <w:r w:rsidR="002C7D1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="002C7D15"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ปีงบประมาณ </w:t>
      </w:r>
      <w:r w:rsidR="002C7D1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2564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ให้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ผ่านเกณฑ์ม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าตรฐานตามที่ส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นักงาน ป.ป.ช. ก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หนด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และ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รายงานงานผลการ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นินงานใน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แต่ละ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ปีงบป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ระมาณ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รอบ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6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เดือน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และรอบ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12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เดือน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ให้ส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นักงาน ป.ป.ช.ทรา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 ทางระบบรายงานและติดตามผลการด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เนินงานตามแผนปฏิบัติการป้องกันการทุจริตขององค์กรปกครองส่วนท้องถิ่น (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>E-</w:t>
      </w:r>
      <w:proofErr w:type="spellStart"/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>PlanNACC</w:t>
      </w:r>
      <w:proofErr w:type="spellEnd"/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ทางเว็บไซต์ส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นักงาน ป.ป.ช.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www.nacc.go.th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นั้น</w:t>
      </w:r>
    </w:p>
    <w:p w:rsidR="00541CBE" w:rsidRPr="00EF154D" w:rsidRDefault="00541CBE" w:rsidP="00541CBE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8"/>
          <w:szCs w:val="8"/>
        </w:rPr>
      </w:pP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41CBE" w:rsidRPr="007330D3" w:rsidRDefault="00541CBE" w:rsidP="00541CBE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7330D3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ข้อเท็จจริง</w:t>
      </w:r>
    </w:p>
    <w:p w:rsidR="00541CBE" w:rsidRPr="00EF154D" w:rsidRDefault="00541CBE" w:rsidP="00541CBE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8"/>
          <w:szCs w:val="8"/>
        </w:rPr>
      </w:pPr>
    </w:p>
    <w:p w:rsidR="00541CBE" w:rsidRPr="00EF154D" w:rsidRDefault="00541CBE" w:rsidP="00541CBE">
      <w:pPr>
        <w:shd w:val="clear" w:color="auto" w:fill="F0F3F5"/>
        <w:spacing w:after="0" w:line="240" w:lineRule="auto"/>
        <w:ind w:firstLine="1429"/>
        <w:rPr>
          <w:rFonts w:ascii="TH SarabunIT๙" w:eastAsia="Times New Roman" w:hAnsi="TH SarabunIT๙" w:cs="TH SarabunIT๙"/>
          <w:color w:val="000000"/>
          <w:sz w:val="8"/>
          <w:szCs w:val="8"/>
        </w:rPr>
      </w:pP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บัดนี้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เพื่อให้เป็นไปตามหนังสือสั่งการและ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กรอบระยะเวลา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ที่ส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นักงาน ป.ป.ช. ก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หนด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จึงขอรายงาน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การรายงานผล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การ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เนินงาน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ตาม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ปฏิบัติการ</w:t>
      </w:r>
      <w:r w:rsidR="00DC4B6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การป้องกันการทุจริต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ขององค์การบริหารส่วนตำบลห้</w:t>
      </w:r>
      <w:r w:rsidR="002C7D1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วยปริก ประจำปีงบประมาณ พ.ศ. 2564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306FC4"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รอบ </w:t>
      </w:r>
      <w:r w:rsidR="00306FC4"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6 </w:t>
      </w:r>
      <w:proofErr w:type="gramStart"/>
      <w:r w:rsidR="00306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เดือน</w:t>
      </w:r>
      <w:r w:rsidR="002C7D1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(</w:t>
      </w:r>
      <w:proofErr w:type="gramEnd"/>
      <w:r w:rsidR="002C7D1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เดือนตุลาคม 2563 - เดือนมีนาคม 2564</w:t>
      </w:r>
      <w:r w:rsidR="00306FC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)</w:t>
      </w:r>
      <w:r w:rsidR="00306FC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โดย</w:t>
      </w:r>
      <w:r w:rsidR="00DC4B6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รายละเอียด</w:t>
      </w:r>
      <w:r w:rsidR="00DC4B6F" w:rsidRPr="00DC4B6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ตามเอกสารที่แนบมาด้วย</w:t>
      </w:r>
      <w:r w:rsidR="00DC4B6F" w:rsidRPr="00DC4B6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แล้ว</w:t>
      </w:r>
      <w:r w:rsidR="00DC4B6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ดังนี้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541CBE" w:rsidRPr="00DC4B6F" w:rsidRDefault="00DC4B6F" w:rsidP="00DC4B6F">
      <w:pPr>
        <w:pStyle w:val="a3"/>
        <w:spacing w:after="0"/>
        <w:ind w:left="1080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DC4B6F">
        <w:rPr>
          <w:rFonts w:ascii="MS Gothic" w:eastAsia="MS Gothic" w:hAnsi="MS Gothic" w:cs="MS Gothic" w:hint="eastAsia"/>
          <w:b/>
          <w:bCs/>
          <w:color w:val="000000"/>
          <w:sz w:val="32"/>
          <w:szCs w:val="32"/>
        </w:rPr>
        <w:t>★</w:t>
      </w:r>
      <w:r w:rsidRPr="00DC4B6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DC4B6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แผนปฏิบัติการป้องกันการทุจริต มีโครงการ/กิจกรรม/มาตรการ จำนวน </w:t>
      </w:r>
      <w:r w:rsidRPr="00DC4B6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51 </w:t>
      </w:r>
      <w:r w:rsidRPr="00DC4B6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โครงการ</w:t>
      </w:r>
      <w:r w:rsidRPr="00DC4B6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br/>
      </w:r>
      <w:r w:rsidRPr="00DC4B6F">
        <w:rPr>
          <w:rFonts w:ascii="MS Gothic" w:eastAsia="MS Gothic" w:hAnsi="MS Gothic" w:cs="MS Gothic" w:hint="eastAsia"/>
          <w:b/>
          <w:bCs/>
          <w:color w:val="000000"/>
          <w:sz w:val="32"/>
          <w:szCs w:val="32"/>
        </w:rPr>
        <w:t>★</w:t>
      </w:r>
      <w:r w:rsidRPr="00DC4B6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DC4B6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รอการรายงาน </w:t>
      </w:r>
      <w:r w:rsidRPr="00DC4B6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7 </w:t>
      </w:r>
      <w:r w:rsidRPr="00DC4B6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โครงการ</w:t>
      </w:r>
      <w:r w:rsidRPr="00DC4B6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br/>
      </w:r>
      <w:r w:rsidRPr="00DC4B6F">
        <w:rPr>
          <w:rFonts w:ascii="MS Gothic" w:eastAsia="MS Gothic" w:hAnsi="MS Gothic" w:cs="MS Gothic" w:hint="eastAsia"/>
          <w:b/>
          <w:bCs/>
          <w:color w:val="000000"/>
          <w:sz w:val="32"/>
          <w:szCs w:val="32"/>
        </w:rPr>
        <w:t>★</w:t>
      </w:r>
      <w:r w:rsidRPr="00DC4B6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DC4B6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อยู่ระหว่างดำเนินการ </w:t>
      </w:r>
      <w:r w:rsidRPr="00DC4B6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15 </w:t>
      </w:r>
      <w:r w:rsidRPr="00DC4B6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โครงการ</w:t>
      </w:r>
      <w:r w:rsidRPr="00DC4B6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br/>
      </w:r>
      <w:r w:rsidRPr="00DC4B6F">
        <w:rPr>
          <w:rFonts w:ascii="MS Gothic" w:eastAsia="MS Gothic" w:hAnsi="MS Gothic" w:cs="MS Gothic" w:hint="eastAsia"/>
          <w:b/>
          <w:bCs/>
          <w:color w:val="000000"/>
          <w:sz w:val="32"/>
          <w:szCs w:val="32"/>
        </w:rPr>
        <w:t>★</w:t>
      </w:r>
      <w:r w:rsidRPr="00DC4B6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DC4B6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ดำเนินการแล้วเสร็จ </w:t>
      </w:r>
      <w:r w:rsidRPr="00DC4B6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29 </w:t>
      </w:r>
      <w:r w:rsidRPr="00DC4B6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โครงการ</w:t>
      </w:r>
      <w:r w:rsidRPr="00DC4B6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br/>
      </w:r>
      <w:r w:rsidRPr="00DC4B6F">
        <w:rPr>
          <w:rFonts w:ascii="MS Gothic" w:eastAsia="MS Gothic" w:hAnsi="MS Gothic" w:cs="MS Gothic" w:hint="eastAsia"/>
          <w:b/>
          <w:bCs/>
          <w:color w:val="000000"/>
          <w:sz w:val="32"/>
          <w:szCs w:val="32"/>
        </w:rPr>
        <w:t>★</w:t>
      </w:r>
      <w:r w:rsidRPr="00DC4B6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DC4B6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ไม่สามารถดำเนินการได้ </w:t>
      </w:r>
      <w:r w:rsidRPr="00DC4B6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0 </w:t>
      </w:r>
      <w:r w:rsidRPr="00DC4B6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โครงการ</w:t>
      </w:r>
      <w:r w:rsidRPr="00DC4B6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br/>
      </w:r>
      <w:r w:rsidRPr="00DC4B6F">
        <w:rPr>
          <w:rFonts w:ascii="MS Gothic" w:eastAsia="MS Gothic" w:hAnsi="MS Gothic" w:cs="MS Gothic" w:hint="eastAsia"/>
          <w:b/>
          <w:bCs/>
          <w:color w:val="000000"/>
          <w:sz w:val="32"/>
          <w:szCs w:val="32"/>
        </w:rPr>
        <w:t>★</w:t>
      </w:r>
      <w:r w:rsidRPr="00DC4B6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DC4B6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เบิกจ่ายงบประมาณ </w:t>
      </w:r>
      <w:r w:rsidRPr="00DC4B6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0.00 </w:t>
      </w:r>
      <w:r w:rsidRPr="00DC4B6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บาท คิดเป็นร้อยละ </w:t>
      </w:r>
      <w:r w:rsidRPr="00DC4B6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0.00</w:t>
      </w:r>
      <w:r w:rsidRPr="00DC4B6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br/>
      </w:r>
      <w:r w:rsidRPr="00DC4B6F">
        <w:rPr>
          <w:rFonts w:ascii="MS Gothic" w:eastAsia="MS Gothic" w:hAnsi="MS Gothic" w:cs="MS Gothic" w:hint="eastAsia"/>
          <w:b/>
          <w:bCs/>
          <w:color w:val="000000"/>
          <w:sz w:val="32"/>
          <w:szCs w:val="32"/>
        </w:rPr>
        <w:t>★</w:t>
      </w:r>
      <w:r w:rsidRPr="00DC4B6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DC4B6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มีการนำแผนฯ ไปปฏิบัติ ระดับ (มาก) ร้อยละ </w:t>
      </w:r>
      <w:r w:rsidRPr="00DC4B6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114.06</w:t>
      </w:r>
      <w:r w:rsidR="00541CBE" w:rsidRPr="00DC4B6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</w:p>
    <w:p w:rsidR="00541CBE" w:rsidRPr="00541CBE" w:rsidRDefault="00541CBE" w:rsidP="00541CBE">
      <w:pPr>
        <w:spacing w:after="0" w:line="240" w:lineRule="auto"/>
        <w:outlineLvl w:val="4"/>
        <w:rPr>
          <w:rFonts w:ascii="TH SarabunIT๙" w:eastAsia="Times New Roman" w:hAnsi="TH SarabunIT๙" w:cs="TH SarabunIT๙"/>
          <w:color w:val="000000"/>
          <w:sz w:val="8"/>
          <w:szCs w:val="8"/>
          <w:cs/>
        </w:rPr>
      </w:pPr>
    </w:p>
    <w:p w:rsidR="00541CBE" w:rsidRPr="007330D3" w:rsidRDefault="00541CBE" w:rsidP="00541CBE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8"/>
          <w:szCs w:val="8"/>
          <w:u w:val="single"/>
        </w:rPr>
      </w:pPr>
      <w:r w:rsidRPr="0083769D">
        <w:rPr>
          <w:rFonts w:ascii="TH SarabunIT๙" w:eastAsia="Times New Roman" w:hAnsi="TH SarabunIT๙" w:cs="TH SarabunIT๙"/>
          <w:b/>
          <w:bCs/>
          <w:color w:val="000000"/>
          <w:sz w:val="19"/>
          <w:szCs w:val="19"/>
          <w:cs/>
        </w:rPr>
        <w:tab/>
      </w:r>
      <w:r w:rsidRPr="007330D3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ข้อพิจารณา/เสนอแนะ</w:t>
      </w:r>
    </w:p>
    <w:p w:rsidR="00541CBE" w:rsidRPr="00076716" w:rsidRDefault="00541CBE" w:rsidP="00541CBE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8"/>
          <w:szCs w:val="8"/>
        </w:rPr>
      </w:pPr>
    </w:p>
    <w:p w:rsidR="00541CBE" w:rsidRDefault="00541CBE" w:rsidP="00541CBE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16"/>
          <w:szCs w:val="16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07671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จึงเรียนมาเพื่อโปรดทราบ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และเห็นควรลงเว็บไซด์ของหน่วยงานเพื่อประชาสัมพันธ์ให้ทราบโดยทั่วกัน</w:t>
      </w:r>
    </w:p>
    <w:p w:rsidR="00306FC4" w:rsidRPr="00306FC4" w:rsidRDefault="00306FC4" w:rsidP="00541CBE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541CBE" w:rsidRPr="00A367A6" w:rsidRDefault="00541CBE" w:rsidP="00541CBE">
      <w:pPr>
        <w:pStyle w:val="a4"/>
        <w:ind w:left="720" w:right="840"/>
        <w:jc w:val="thaiDistribute"/>
        <w:rPr>
          <w:rFonts w:ascii="TH SarabunIT๙" w:hAnsi="TH SarabunIT๙" w:cs="TH SarabunIT๙"/>
          <w:cs/>
        </w:rPr>
      </w:pPr>
      <w:r w:rsidRPr="00A367A6">
        <w:rPr>
          <w:rFonts w:ascii="TH SarabunIT๙" w:hAnsi="TH SarabunIT๙" w:cs="TH SarabunIT๙"/>
        </w:rPr>
        <w:t xml:space="preserve">                                </w:t>
      </w:r>
      <w:r w:rsidRPr="00A367A6">
        <w:rPr>
          <w:rFonts w:ascii="TH SarabunIT๙" w:hAnsi="TH SarabunIT๙" w:cs="TH SarabunIT๙"/>
          <w:cs/>
        </w:rPr>
        <w:t>(ลงชื่อ)</w:t>
      </w:r>
      <w:r w:rsidR="005B14A0">
        <w:rPr>
          <w:rFonts w:ascii="TH SarabunIT๙" w:hAnsi="TH SarabunIT๙" w:cs="TH SarabunIT๙" w:hint="cs"/>
          <w:cs/>
        </w:rPr>
        <w:t xml:space="preserve">        </w:t>
      </w:r>
      <w:r w:rsidR="005B14A0" w:rsidRPr="00A367A6">
        <w:rPr>
          <w:rFonts w:ascii="TH SarabunIT๙" w:hAnsi="TH SarabunIT๙" w:cs="TH SarabunIT๙"/>
          <w:cs/>
        </w:rPr>
        <w:t xml:space="preserve">อิทธิศักดิ์  </w:t>
      </w:r>
      <w:proofErr w:type="spellStart"/>
      <w:r w:rsidR="005B14A0" w:rsidRPr="00A367A6">
        <w:rPr>
          <w:rFonts w:ascii="TH SarabunIT๙" w:hAnsi="TH SarabunIT๙" w:cs="TH SarabunIT๙"/>
          <w:cs/>
        </w:rPr>
        <w:t>สิงห</w:t>
      </w:r>
      <w:proofErr w:type="spellEnd"/>
      <w:r w:rsidR="005B14A0" w:rsidRPr="00A367A6">
        <w:rPr>
          <w:rFonts w:ascii="TH SarabunIT๙" w:hAnsi="TH SarabunIT๙" w:cs="TH SarabunIT๙"/>
          <w:cs/>
        </w:rPr>
        <w:t>พันธ์</w:t>
      </w:r>
    </w:p>
    <w:p w:rsidR="00541CBE" w:rsidRDefault="00541CBE" w:rsidP="00541CBE">
      <w:pPr>
        <w:pStyle w:val="a4"/>
        <w:ind w:left="720" w:right="839"/>
        <w:rPr>
          <w:rFonts w:ascii="TH SarabunIT๙" w:hAnsi="TH SarabunIT๙" w:cs="TH SarabunIT๙"/>
        </w:rPr>
      </w:pPr>
      <w:r w:rsidRPr="00A367A6">
        <w:rPr>
          <w:rFonts w:ascii="TH SarabunIT๙" w:hAnsi="TH SarabunIT๙" w:cs="TH SarabunIT๙"/>
          <w:b/>
          <w:bCs/>
        </w:rPr>
        <w:t xml:space="preserve">     </w:t>
      </w:r>
      <w:r w:rsidRPr="00A367A6">
        <w:rPr>
          <w:rFonts w:ascii="TH SarabunIT๙" w:hAnsi="TH SarabunIT๙" w:cs="TH SarabunIT๙"/>
          <w:b/>
          <w:bCs/>
        </w:rPr>
        <w:tab/>
      </w:r>
      <w:r w:rsidRPr="00A367A6">
        <w:rPr>
          <w:rFonts w:ascii="TH SarabunIT๙" w:hAnsi="TH SarabunIT๙" w:cs="TH SarabunIT๙"/>
          <w:b/>
          <w:bCs/>
        </w:rPr>
        <w:tab/>
      </w:r>
      <w:r w:rsidRPr="00A367A6">
        <w:rPr>
          <w:rFonts w:ascii="TH SarabunIT๙" w:hAnsi="TH SarabunIT๙" w:cs="TH SarabunIT๙"/>
          <w:b/>
          <w:bCs/>
        </w:rPr>
        <w:tab/>
      </w:r>
      <w:r w:rsidRPr="00A367A6">
        <w:rPr>
          <w:rFonts w:ascii="TH SarabunIT๙" w:hAnsi="TH SarabunIT๙" w:cs="TH SarabunIT๙"/>
          <w:b/>
          <w:bCs/>
        </w:rPr>
        <w:tab/>
        <w:t xml:space="preserve">  </w:t>
      </w:r>
      <w:r w:rsidRPr="00A367A6">
        <w:rPr>
          <w:rFonts w:ascii="TH SarabunIT๙" w:hAnsi="TH SarabunIT๙" w:cs="TH SarabunIT๙"/>
          <w:cs/>
        </w:rPr>
        <w:t xml:space="preserve">(นายอิทธิศักดิ์  </w:t>
      </w:r>
      <w:proofErr w:type="spellStart"/>
      <w:r w:rsidRPr="00A367A6">
        <w:rPr>
          <w:rFonts w:ascii="TH SarabunIT๙" w:hAnsi="TH SarabunIT๙" w:cs="TH SarabunIT๙"/>
          <w:cs/>
        </w:rPr>
        <w:t>สิงห</w:t>
      </w:r>
      <w:proofErr w:type="spellEnd"/>
      <w:r w:rsidRPr="00A367A6">
        <w:rPr>
          <w:rFonts w:ascii="TH SarabunIT๙" w:hAnsi="TH SarabunIT๙" w:cs="TH SarabunIT๙"/>
          <w:cs/>
        </w:rPr>
        <w:t>พันธ์)</w:t>
      </w:r>
      <w:r w:rsidRPr="00A367A6">
        <w:rPr>
          <w:rFonts w:ascii="TH SarabunIT๙" w:hAnsi="TH SarabunIT๙" w:cs="TH SarabunIT๙"/>
          <w:cs/>
        </w:rPr>
        <w:tab/>
      </w:r>
    </w:p>
    <w:p w:rsidR="00541CBE" w:rsidRPr="00A367A6" w:rsidRDefault="00541CBE" w:rsidP="00541CBE">
      <w:pPr>
        <w:pStyle w:val="a4"/>
        <w:ind w:left="720" w:right="83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</w:t>
      </w:r>
      <w:r w:rsidRPr="00A367A6">
        <w:rPr>
          <w:rFonts w:ascii="TH SarabunIT๙" w:hAnsi="TH SarabunIT๙" w:cs="TH SarabunIT๙"/>
          <w:cs/>
        </w:rPr>
        <w:t>นิติกรชำนาญการ</w:t>
      </w:r>
    </w:p>
    <w:p w:rsidR="00541CBE" w:rsidRPr="00A367A6" w:rsidRDefault="00541CBE" w:rsidP="00541CBE">
      <w:pPr>
        <w:pStyle w:val="a4"/>
        <w:ind w:right="840"/>
        <w:jc w:val="thaiDistribute"/>
        <w:rPr>
          <w:rFonts w:ascii="TH SarabunIT๙" w:hAnsi="TH SarabunIT๙" w:cs="TH SarabunIT๙"/>
        </w:rPr>
      </w:pPr>
    </w:p>
    <w:p w:rsidR="00541CBE" w:rsidRDefault="00541CBE" w:rsidP="00541CBE">
      <w:pPr>
        <w:pStyle w:val="a4"/>
        <w:ind w:right="84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-2-</w:t>
      </w:r>
    </w:p>
    <w:p w:rsidR="00306FC4" w:rsidRPr="00076716" w:rsidRDefault="00306FC4" w:rsidP="00541CBE">
      <w:pPr>
        <w:pStyle w:val="a4"/>
        <w:ind w:right="840"/>
        <w:jc w:val="center"/>
        <w:rPr>
          <w:rFonts w:ascii="TH SarabunIT๙" w:hAnsi="TH SarabunIT๙" w:cs="TH SarabunIT๙"/>
          <w:cs/>
        </w:rPr>
      </w:pPr>
    </w:p>
    <w:p w:rsidR="00541CBE" w:rsidRPr="00A367A6" w:rsidRDefault="00541CBE" w:rsidP="00541CBE">
      <w:pPr>
        <w:pStyle w:val="a4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A367A6">
        <w:rPr>
          <w:rFonts w:ascii="TH SarabunIT๙" w:hAnsi="TH SarabunIT๙" w:cs="TH SarabunIT๙"/>
          <w:b/>
          <w:bCs/>
          <w:cs/>
        </w:rPr>
        <w:t xml:space="preserve"> ความเห็นหัวหน้าสำนักปลัดองค์การบริหารส่วนตำบล</w:t>
      </w:r>
    </w:p>
    <w:p w:rsidR="00541CBE" w:rsidRPr="00A367A6" w:rsidRDefault="00541CBE" w:rsidP="00541CBE">
      <w:pPr>
        <w:pStyle w:val="a4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41CBE" w:rsidRPr="00A367A6" w:rsidRDefault="00541CBE" w:rsidP="00541CBE">
      <w:pPr>
        <w:pStyle w:val="a4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41CBE" w:rsidRPr="005B14A0" w:rsidRDefault="005B14A0" w:rsidP="005B14A0">
      <w:pPr>
        <w:pStyle w:val="a4"/>
        <w:numPr>
          <w:ilvl w:val="0"/>
          <w:numId w:val="1"/>
        </w:numPr>
        <w:ind w:right="84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เพื่อโปรดทราบ</w:t>
      </w:r>
    </w:p>
    <w:p w:rsidR="00541CBE" w:rsidRPr="005B14A0" w:rsidRDefault="00541CBE" w:rsidP="00541CBE">
      <w:pPr>
        <w:pStyle w:val="a4"/>
        <w:ind w:right="839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41CBE" w:rsidRPr="00A367A6" w:rsidRDefault="00541CBE" w:rsidP="00541CBE">
      <w:pPr>
        <w:pStyle w:val="a4"/>
        <w:ind w:right="839"/>
        <w:jc w:val="thaiDistribute"/>
        <w:rPr>
          <w:rFonts w:ascii="TH SarabunIT๙" w:hAnsi="TH SarabunIT๙" w:cs="TH SarabunIT๙"/>
          <w:sz w:val="16"/>
          <w:szCs w:val="16"/>
          <w:u w:val="dotted"/>
        </w:rPr>
      </w:pPr>
    </w:p>
    <w:p w:rsidR="00541CBE" w:rsidRPr="00A367A6" w:rsidRDefault="005B14A0" w:rsidP="00541CBE">
      <w:pPr>
        <w:pStyle w:val="a4"/>
        <w:ind w:right="8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</w:t>
      </w:r>
      <w:proofErr w:type="spellStart"/>
      <w:r w:rsidRPr="00A367A6">
        <w:rPr>
          <w:rFonts w:ascii="TH SarabunIT๙" w:hAnsi="TH SarabunIT๙" w:cs="TH SarabunIT๙"/>
          <w:cs/>
        </w:rPr>
        <w:t>อริศรา</w:t>
      </w:r>
      <w:proofErr w:type="spellEnd"/>
      <w:r w:rsidRPr="00A367A6">
        <w:rPr>
          <w:rFonts w:ascii="TH SarabunIT๙" w:hAnsi="TH SarabunIT๙" w:cs="TH SarabunIT๙"/>
          <w:cs/>
        </w:rPr>
        <w:t xml:space="preserve">  ทวีทรัพย์</w:t>
      </w:r>
    </w:p>
    <w:p w:rsidR="00541CBE" w:rsidRPr="00A367A6" w:rsidRDefault="00541CBE" w:rsidP="00541CBE">
      <w:pPr>
        <w:pStyle w:val="a4"/>
        <w:ind w:right="840"/>
        <w:jc w:val="center"/>
        <w:rPr>
          <w:rFonts w:ascii="TH SarabunIT๙" w:hAnsi="TH SarabunIT๙" w:cs="TH SarabunIT๙"/>
        </w:rPr>
      </w:pPr>
      <w:r w:rsidRPr="00A367A6">
        <w:rPr>
          <w:rFonts w:ascii="TH SarabunIT๙" w:hAnsi="TH SarabunIT๙" w:cs="TH SarabunIT๙"/>
          <w:cs/>
        </w:rPr>
        <w:t xml:space="preserve">     (นาง</w:t>
      </w:r>
      <w:proofErr w:type="spellStart"/>
      <w:r w:rsidRPr="00A367A6">
        <w:rPr>
          <w:rFonts w:ascii="TH SarabunIT๙" w:hAnsi="TH SarabunIT๙" w:cs="TH SarabunIT๙"/>
          <w:cs/>
        </w:rPr>
        <w:t>อริศรา</w:t>
      </w:r>
      <w:proofErr w:type="spellEnd"/>
      <w:r w:rsidRPr="00A367A6">
        <w:rPr>
          <w:rFonts w:ascii="TH SarabunIT๙" w:hAnsi="TH SarabunIT๙" w:cs="TH SarabunIT๙"/>
          <w:cs/>
        </w:rPr>
        <w:t xml:space="preserve">  ทวีทรัพย์)</w:t>
      </w:r>
    </w:p>
    <w:p w:rsidR="00541CBE" w:rsidRPr="00A367A6" w:rsidRDefault="00541CBE" w:rsidP="00541CBE">
      <w:pPr>
        <w:pStyle w:val="a4"/>
        <w:ind w:right="840"/>
        <w:jc w:val="center"/>
        <w:rPr>
          <w:rFonts w:ascii="TH SarabunIT๙" w:hAnsi="TH SarabunIT๙" w:cs="TH SarabunIT๙"/>
          <w:sz w:val="16"/>
          <w:szCs w:val="16"/>
        </w:rPr>
      </w:pPr>
      <w:r w:rsidRPr="00A367A6">
        <w:rPr>
          <w:rFonts w:ascii="TH SarabunIT๙" w:hAnsi="TH SarabunIT๙" w:cs="TH SarabunIT๙"/>
          <w:cs/>
        </w:rPr>
        <w:t xml:space="preserve">       หัวหน้าสำนักปลัดองค์การบริหารส่วนตำบล</w:t>
      </w:r>
    </w:p>
    <w:p w:rsidR="00541CBE" w:rsidRPr="00A367A6" w:rsidRDefault="00541CBE" w:rsidP="00541CBE">
      <w:pPr>
        <w:pStyle w:val="a4"/>
        <w:ind w:right="840"/>
        <w:jc w:val="center"/>
        <w:rPr>
          <w:rFonts w:ascii="TH SarabunIT๙" w:hAnsi="TH SarabunIT๙" w:cs="TH SarabunIT๙"/>
          <w:sz w:val="16"/>
          <w:szCs w:val="16"/>
        </w:rPr>
      </w:pPr>
    </w:p>
    <w:p w:rsidR="00541CBE" w:rsidRPr="00A367A6" w:rsidRDefault="00541CBE" w:rsidP="00541CBE">
      <w:pPr>
        <w:pStyle w:val="a4"/>
        <w:ind w:right="840"/>
        <w:jc w:val="center"/>
        <w:rPr>
          <w:rFonts w:ascii="TH SarabunIT๙" w:hAnsi="TH SarabunIT๙" w:cs="TH SarabunIT๙"/>
          <w:sz w:val="16"/>
          <w:szCs w:val="16"/>
        </w:rPr>
      </w:pPr>
    </w:p>
    <w:p w:rsidR="00541CBE" w:rsidRPr="00A367A6" w:rsidRDefault="00541CBE" w:rsidP="00541CBE">
      <w:pPr>
        <w:pStyle w:val="a4"/>
        <w:ind w:right="840"/>
        <w:rPr>
          <w:rFonts w:ascii="TH SarabunIT๙" w:hAnsi="TH SarabunIT๙" w:cs="TH SarabunIT๙"/>
          <w:sz w:val="16"/>
          <w:szCs w:val="16"/>
        </w:rPr>
      </w:pPr>
    </w:p>
    <w:p w:rsidR="00541CBE" w:rsidRPr="00A367A6" w:rsidRDefault="00541CBE" w:rsidP="00541CBE">
      <w:pPr>
        <w:pStyle w:val="a4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41CBE" w:rsidRPr="00A367A6" w:rsidRDefault="00541CBE" w:rsidP="00541CBE">
      <w:pPr>
        <w:pStyle w:val="a4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41CBE" w:rsidRPr="00A367A6" w:rsidRDefault="00541CBE" w:rsidP="00541CBE">
      <w:pPr>
        <w:pStyle w:val="a4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A367A6">
        <w:rPr>
          <w:rFonts w:ascii="TH SarabunIT๙" w:hAnsi="TH SarabunIT๙" w:cs="TH SarabunIT๙"/>
          <w:b/>
          <w:bCs/>
          <w:cs/>
        </w:rPr>
        <w:t>ความเห็นปลัดองค์การบริหารส่วนตำบล</w:t>
      </w:r>
    </w:p>
    <w:p w:rsidR="00541CBE" w:rsidRPr="00A367A6" w:rsidRDefault="00541CBE" w:rsidP="00541CBE">
      <w:pPr>
        <w:pStyle w:val="a4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41CBE" w:rsidRPr="00A367A6" w:rsidRDefault="00541CBE" w:rsidP="00541CBE">
      <w:pPr>
        <w:pStyle w:val="a4"/>
        <w:ind w:right="8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B14A0" w:rsidRPr="005B14A0" w:rsidRDefault="005B14A0" w:rsidP="005B14A0">
      <w:pPr>
        <w:pStyle w:val="a4"/>
        <w:numPr>
          <w:ilvl w:val="0"/>
          <w:numId w:val="1"/>
        </w:numPr>
        <w:ind w:right="84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เพื่อโปรดทราบ</w:t>
      </w:r>
    </w:p>
    <w:p w:rsidR="00541CBE" w:rsidRPr="00A367A6" w:rsidRDefault="00541CBE" w:rsidP="00541CBE">
      <w:pPr>
        <w:pStyle w:val="a4"/>
        <w:ind w:left="720" w:right="839"/>
        <w:jc w:val="thaiDistribute"/>
        <w:rPr>
          <w:rFonts w:ascii="TH SarabunIT๙" w:hAnsi="TH SarabunIT๙" w:cs="TH SarabunIT๙"/>
        </w:rPr>
      </w:pPr>
    </w:p>
    <w:p w:rsidR="00541CBE" w:rsidRPr="00A367A6" w:rsidRDefault="00541CBE" w:rsidP="00541CBE">
      <w:pPr>
        <w:pStyle w:val="a4"/>
        <w:ind w:left="720" w:right="839"/>
        <w:jc w:val="thaiDistribute"/>
        <w:rPr>
          <w:rFonts w:ascii="TH SarabunIT๙" w:hAnsi="TH SarabunIT๙" w:cs="TH SarabunIT๙"/>
        </w:rPr>
      </w:pPr>
    </w:p>
    <w:p w:rsidR="00541CBE" w:rsidRPr="00A367A6" w:rsidRDefault="005B14A0" w:rsidP="00541CBE">
      <w:pPr>
        <w:pStyle w:val="a4"/>
        <w:ind w:left="720" w:right="839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</w:t>
      </w:r>
      <w:r w:rsidRPr="00A367A6">
        <w:rPr>
          <w:rFonts w:ascii="TH SarabunIT๙" w:hAnsi="TH SarabunIT๙" w:cs="TH SarabunIT๙"/>
          <w:cs/>
        </w:rPr>
        <w:t>ชาตรี  ชูขันธ์</w:t>
      </w:r>
    </w:p>
    <w:p w:rsidR="00541CBE" w:rsidRPr="00A367A6" w:rsidRDefault="00541CBE" w:rsidP="00541CBE">
      <w:pPr>
        <w:pStyle w:val="a4"/>
        <w:ind w:left="720" w:right="840"/>
        <w:jc w:val="center"/>
        <w:rPr>
          <w:rFonts w:ascii="TH SarabunIT๙" w:hAnsi="TH SarabunIT๙" w:cs="TH SarabunIT๙"/>
        </w:rPr>
      </w:pPr>
      <w:r w:rsidRPr="00A367A6">
        <w:rPr>
          <w:rFonts w:ascii="TH SarabunIT๙" w:hAnsi="TH SarabunIT๙" w:cs="TH SarabunIT๙"/>
          <w:cs/>
        </w:rPr>
        <w:t>(นายชาตรี  ชูขันธ์)</w:t>
      </w:r>
    </w:p>
    <w:p w:rsidR="00541CBE" w:rsidRPr="00A367A6" w:rsidRDefault="00541CBE" w:rsidP="00541CBE">
      <w:pPr>
        <w:pStyle w:val="a4"/>
        <w:ind w:left="720" w:right="840"/>
        <w:jc w:val="center"/>
        <w:rPr>
          <w:rFonts w:ascii="TH SarabunIT๙" w:hAnsi="TH SarabunIT๙" w:cs="TH SarabunIT๙"/>
        </w:rPr>
      </w:pPr>
      <w:r w:rsidRPr="00A367A6">
        <w:rPr>
          <w:rFonts w:ascii="TH SarabunIT๙" w:hAnsi="TH SarabunIT๙" w:cs="TH SarabunIT๙"/>
          <w:cs/>
        </w:rPr>
        <w:t>ปลัดองค์การบริหารส่วนตำบล</w:t>
      </w:r>
    </w:p>
    <w:p w:rsidR="00541CBE" w:rsidRPr="00A367A6" w:rsidRDefault="00541CBE" w:rsidP="00541CBE">
      <w:pPr>
        <w:pStyle w:val="a4"/>
        <w:ind w:left="720" w:right="840"/>
        <w:rPr>
          <w:rFonts w:ascii="TH SarabunIT๙" w:hAnsi="TH SarabunIT๙" w:cs="TH SarabunIT๙"/>
          <w:b/>
          <w:bCs/>
        </w:rPr>
      </w:pPr>
    </w:p>
    <w:p w:rsidR="00541CBE" w:rsidRPr="00A367A6" w:rsidRDefault="00541CBE" w:rsidP="00541CBE">
      <w:pPr>
        <w:pStyle w:val="a4"/>
        <w:ind w:right="839"/>
        <w:rPr>
          <w:rFonts w:ascii="TH SarabunIT๙" w:hAnsi="TH SarabunIT๙" w:cs="TH SarabunIT๙"/>
          <w:b/>
          <w:bCs/>
          <w:sz w:val="16"/>
          <w:szCs w:val="16"/>
          <w:u w:val="dotted"/>
        </w:rPr>
      </w:pPr>
      <w:r w:rsidRPr="00A367A6">
        <w:rPr>
          <w:rFonts w:ascii="TH SarabunIT๙" w:hAnsi="TH SarabunIT๙" w:cs="TH SarabunIT๙"/>
          <w:b/>
          <w:bCs/>
          <w:cs/>
        </w:rPr>
        <w:t>คำสั่ง/ความเห็นนายกองค์การบริหารส่วนตำบลห้วยปริก</w:t>
      </w:r>
    </w:p>
    <w:p w:rsidR="00541CBE" w:rsidRPr="00A367A6" w:rsidRDefault="00541CBE" w:rsidP="00541CBE">
      <w:pPr>
        <w:pStyle w:val="a4"/>
        <w:ind w:right="839"/>
        <w:rPr>
          <w:rFonts w:ascii="TH SarabunIT๙" w:hAnsi="TH SarabunIT๙" w:cs="TH SarabunIT๙"/>
          <w:sz w:val="16"/>
          <w:szCs w:val="16"/>
          <w:u w:val="dotted"/>
        </w:rPr>
      </w:pPr>
    </w:p>
    <w:p w:rsidR="00541CBE" w:rsidRPr="005B14A0" w:rsidRDefault="005B14A0" w:rsidP="005B14A0">
      <w:pPr>
        <w:pStyle w:val="a4"/>
        <w:numPr>
          <w:ilvl w:val="0"/>
          <w:numId w:val="1"/>
        </w:numPr>
        <w:ind w:right="839"/>
        <w:rPr>
          <w:rFonts w:ascii="TH SarabunIT๙" w:hAnsi="TH SarabunIT๙" w:cs="TH SarabunIT๙"/>
        </w:rPr>
      </w:pPr>
      <w:r w:rsidRPr="005B14A0">
        <w:rPr>
          <w:rFonts w:ascii="TH SarabunIT๙" w:hAnsi="TH SarabunIT๙" w:cs="TH SarabunIT๙" w:hint="cs"/>
          <w:cs/>
        </w:rPr>
        <w:t>ทราบ แจ้งประชาสัมพันธ์ให้ทราบโดยทั่วกันทางเว็บไซด์ของหน่วยงาน</w:t>
      </w:r>
      <w:r w:rsidR="00541CBE" w:rsidRPr="005B14A0">
        <w:rPr>
          <w:rFonts w:ascii="TH SarabunIT๙" w:hAnsi="TH SarabunIT๙" w:cs="TH SarabunIT๙"/>
        </w:rPr>
        <w:tab/>
      </w:r>
      <w:r w:rsidR="00541CBE" w:rsidRPr="005B14A0">
        <w:rPr>
          <w:rFonts w:ascii="TH SarabunIT๙" w:hAnsi="TH SarabunIT๙" w:cs="TH SarabunIT๙"/>
        </w:rPr>
        <w:tab/>
      </w:r>
      <w:r w:rsidR="00541CBE" w:rsidRPr="005B14A0">
        <w:rPr>
          <w:rFonts w:ascii="TH SarabunIT๙" w:hAnsi="TH SarabunIT๙" w:cs="TH SarabunIT๙"/>
        </w:rPr>
        <w:tab/>
      </w:r>
      <w:r w:rsidR="00541CBE" w:rsidRPr="005B14A0">
        <w:rPr>
          <w:rFonts w:ascii="TH SarabunIT๙" w:hAnsi="TH SarabunIT๙" w:cs="TH SarabunIT๙"/>
        </w:rPr>
        <w:tab/>
      </w:r>
      <w:r w:rsidR="00541CBE" w:rsidRPr="005B14A0">
        <w:rPr>
          <w:rFonts w:ascii="TH SarabunIT๙" w:hAnsi="TH SarabunIT๙" w:cs="TH SarabunIT๙"/>
        </w:rPr>
        <w:tab/>
      </w:r>
      <w:r w:rsidR="00541CBE" w:rsidRPr="005B14A0">
        <w:rPr>
          <w:rFonts w:ascii="TH SarabunIT๙" w:hAnsi="TH SarabunIT๙" w:cs="TH SarabunIT๙"/>
        </w:rPr>
        <w:tab/>
      </w:r>
    </w:p>
    <w:p w:rsidR="00541CBE" w:rsidRPr="00A367A6" w:rsidRDefault="00541CBE" w:rsidP="00541CBE">
      <w:pPr>
        <w:pStyle w:val="a4"/>
        <w:ind w:right="839"/>
        <w:rPr>
          <w:rFonts w:ascii="TH SarabunIT๙" w:hAnsi="TH SarabunIT๙" w:cs="TH SarabunIT๙"/>
        </w:rPr>
      </w:pPr>
      <w:r w:rsidRPr="00A367A6">
        <w:rPr>
          <w:rFonts w:ascii="TH SarabunIT๙" w:hAnsi="TH SarabunIT๙" w:cs="TH SarabunIT๙"/>
        </w:rPr>
        <w:t xml:space="preserve">                                      </w:t>
      </w:r>
      <w:r w:rsidRPr="00A367A6">
        <w:rPr>
          <w:rFonts w:ascii="TH SarabunIT๙" w:hAnsi="TH SarabunIT๙" w:cs="TH SarabunIT๙"/>
          <w:cs/>
        </w:rPr>
        <w:t xml:space="preserve">                           </w:t>
      </w:r>
    </w:p>
    <w:p w:rsidR="00541CBE" w:rsidRDefault="005B14A0" w:rsidP="005B14A0">
      <w:pPr>
        <w:shd w:val="clear" w:color="auto" w:fill="F0F3F5"/>
        <w:spacing w:after="0" w:line="240" w:lineRule="auto"/>
        <w:jc w:val="center"/>
        <w:rPr>
          <w:rFonts w:ascii="CSChatThaiUI" w:eastAsia="Times New Roman" w:hAnsi="CSChatThaiUI" w:cs="Angsana New"/>
          <w:b/>
          <w:bCs/>
          <w:color w:val="000000"/>
          <w:sz w:val="19"/>
        </w:rPr>
      </w:pPr>
      <w:r w:rsidRPr="005B14A0">
        <w:rPr>
          <w:rFonts w:ascii="TH SarabunIT๙" w:eastAsia="Times New Roman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2495550" cy="760588"/>
            <wp:effectExtent l="19050" t="0" r="0" b="0"/>
            <wp:docPr id="1" name="Picture 1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760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1CBE" w:rsidRDefault="00541CBE" w:rsidP="00541CBE">
      <w:pPr>
        <w:shd w:val="clear" w:color="auto" w:fill="F0F3F5"/>
        <w:spacing w:after="0" w:line="240" w:lineRule="auto"/>
        <w:rPr>
          <w:rFonts w:ascii="CSChatThaiUI" w:eastAsia="Times New Roman" w:hAnsi="CSChatThaiUI" w:cs="Angsana New"/>
          <w:b/>
          <w:bCs/>
          <w:color w:val="000000"/>
          <w:sz w:val="19"/>
        </w:rPr>
      </w:pPr>
    </w:p>
    <w:p w:rsidR="00541CBE" w:rsidRDefault="00541CBE" w:rsidP="00541CBE">
      <w:pPr>
        <w:shd w:val="clear" w:color="auto" w:fill="F0F3F5"/>
        <w:spacing w:after="0" w:line="240" w:lineRule="auto"/>
        <w:rPr>
          <w:rFonts w:ascii="CSChatThaiUI" w:eastAsia="Times New Roman" w:hAnsi="CSChatThaiUI" w:cs="Angsana New"/>
          <w:b/>
          <w:bCs/>
          <w:color w:val="000000"/>
          <w:sz w:val="19"/>
        </w:rPr>
      </w:pPr>
    </w:p>
    <w:p w:rsidR="00541CBE" w:rsidRDefault="00541CBE" w:rsidP="00541CBE">
      <w:pPr>
        <w:shd w:val="clear" w:color="auto" w:fill="F0F3F5"/>
        <w:spacing w:after="0" w:line="240" w:lineRule="auto"/>
        <w:rPr>
          <w:rFonts w:ascii="CSChatThaiUI" w:eastAsia="Times New Roman" w:hAnsi="CSChatThaiUI" w:cs="Angsana New"/>
          <w:b/>
          <w:bCs/>
          <w:color w:val="000000"/>
          <w:sz w:val="19"/>
        </w:rPr>
      </w:pPr>
    </w:p>
    <w:p w:rsidR="00541CBE" w:rsidRDefault="00541CBE" w:rsidP="00541CBE">
      <w:pPr>
        <w:shd w:val="clear" w:color="auto" w:fill="F0F3F5"/>
        <w:spacing w:after="0" w:line="240" w:lineRule="auto"/>
        <w:rPr>
          <w:rFonts w:ascii="CSChatThaiUI" w:eastAsia="Times New Roman" w:hAnsi="CSChatThaiUI" w:cs="Angsana New"/>
          <w:b/>
          <w:bCs/>
          <w:color w:val="000000"/>
          <w:sz w:val="19"/>
        </w:rPr>
      </w:pPr>
    </w:p>
    <w:p w:rsidR="00541CBE" w:rsidRDefault="00541CBE" w:rsidP="00541CBE">
      <w:pPr>
        <w:shd w:val="clear" w:color="auto" w:fill="F0F3F5"/>
        <w:spacing w:after="0" w:line="240" w:lineRule="auto"/>
        <w:rPr>
          <w:rFonts w:ascii="CSChatThaiUI" w:eastAsia="Times New Roman" w:hAnsi="CSChatThaiUI" w:cs="Angsana New"/>
          <w:b/>
          <w:bCs/>
          <w:color w:val="000000"/>
          <w:sz w:val="19"/>
        </w:rPr>
      </w:pPr>
    </w:p>
    <w:p w:rsidR="00541CBE" w:rsidRDefault="00541CBE" w:rsidP="00541CBE">
      <w:pPr>
        <w:shd w:val="clear" w:color="auto" w:fill="F0F3F5"/>
        <w:spacing w:after="0" w:line="240" w:lineRule="auto"/>
        <w:rPr>
          <w:rFonts w:ascii="CSChatThaiUI" w:eastAsia="Times New Roman" w:hAnsi="CSChatThaiUI" w:cs="Angsana New"/>
          <w:b/>
          <w:bCs/>
          <w:color w:val="000000"/>
          <w:sz w:val="19"/>
        </w:rPr>
      </w:pPr>
    </w:p>
    <w:p w:rsidR="00541CBE" w:rsidRDefault="00541CBE" w:rsidP="00541CBE">
      <w:pPr>
        <w:shd w:val="clear" w:color="auto" w:fill="F0F3F5"/>
        <w:spacing w:after="0" w:line="240" w:lineRule="auto"/>
        <w:rPr>
          <w:rFonts w:ascii="CSChatThaiUI" w:eastAsia="Times New Roman" w:hAnsi="CSChatThaiUI" w:cs="Angsana New"/>
          <w:b/>
          <w:bCs/>
          <w:color w:val="000000"/>
          <w:sz w:val="19"/>
        </w:rPr>
      </w:pPr>
    </w:p>
    <w:p w:rsidR="00541CBE" w:rsidRDefault="00541CBE" w:rsidP="00541CBE">
      <w:pPr>
        <w:shd w:val="clear" w:color="auto" w:fill="F0F3F5"/>
        <w:spacing w:after="0" w:line="240" w:lineRule="auto"/>
        <w:rPr>
          <w:rFonts w:ascii="CSChatThaiUI" w:eastAsia="Times New Roman" w:hAnsi="CSChatThaiUI" w:cs="Angsana New"/>
          <w:b/>
          <w:bCs/>
          <w:color w:val="000000"/>
          <w:sz w:val="19"/>
        </w:rPr>
      </w:pPr>
    </w:p>
    <w:p w:rsidR="00541CBE" w:rsidRDefault="00541CBE" w:rsidP="00541CBE">
      <w:pPr>
        <w:shd w:val="clear" w:color="auto" w:fill="F0F3F5"/>
        <w:spacing w:after="0" w:line="240" w:lineRule="auto"/>
        <w:rPr>
          <w:rFonts w:ascii="CSChatThaiUI" w:eastAsia="Times New Roman" w:hAnsi="CSChatThaiUI" w:cs="Angsana New"/>
          <w:b/>
          <w:bCs/>
          <w:color w:val="000000"/>
          <w:sz w:val="19"/>
        </w:rPr>
      </w:pPr>
    </w:p>
    <w:p w:rsidR="00541CBE" w:rsidRDefault="00541CBE" w:rsidP="00541CBE">
      <w:pPr>
        <w:shd w:val="clear" w:color="auto" w:fill="F0F3F5"/>
        <w:spacing w:after="0" w:line="240" w:lineRule="auto"/>
        <w:rPr>
          <w:rFonts w:ascii="CSChatThaiUI" w:eastAsia="Times New Roman" w:hAnsi="CSChatThaiUI" w:cs="Angsana New"/>
          <w:b/>
          <w:bCs/>
          <w:color w:val="000000"/>
          <w:sz w:val="19"/>
        </w:rPr>
      </w:pPr>
    </w:p>
    <w:p w:rsidR="00541CBE" w:rsidRDefault="00541CBE" w:rsidP="00541CBE">
      <w:pPr>
        <w:shd w:val="clear" w:color="auto" w:fill="F0F3F5"/>
        <w:spacing w:after="0" w:line="240" w:lineRule="auto"/>
        <w:rPr>
          <w:rFonts w:ascii="CSChatThaiUI" w:eastAsia="Times New Roman" w:hAnsi="CSChatThaiUI" w:cs="Angsana New"/>
          <w:b/>
          <w:bCs/>
          <w:color w:val="000000"/>
          <w:sz w:val="19"/>
        </w:rPr>
      </w:pPr>
    </w:p>
    <w:p w:rsidR="00541CBE" w:rsidRDefault="00541CBE" w:rsidP="00541CBE">
      <w:pPr>
        <w:shd w:val="clear" w:color="auto" w:fill="F0F3F5"/>
        <w:spacing w:after="0" w:line="240" w:lineRule="auto"/>
        <w:rPr>
          <w:rFonts w:ascii="CSChatThaiUI" w:eastAsia="Times New Roman" w:hAnsi="CSChatThaiUI" w:cs="Angsana New"/>
          <w:b/>
          <w:bCs/>
          <w:color w:val="000000"/>
          <w:sz w:val="19"/>
        </w:rPr>
      </w:pPr>
    </w:p>
    <w:p w:rsidR="00541CBE" w:rsidRDefault="00541CBE" w:rsidP="00541CBE">
      <w:pPr>
        <w:shd w:val="clear" w:color="auto" w:fill="F0F3F5"/>
        <w:spacing w:after="0" w:line="240" w:lineRule="auto"/>
        <w:rPr>
          <w:rFonts w:ascii="CSChatThaiUI" w:eastAsia="Times New Roman" w:hAnsi="CSChatThaiUI" w:cs="Angsana New"/>
          <w:b/>
          <w:bCs/>
          <w:color w:val="000000"/>
          <w:sz w:val="19"/>
        </w:rPr>
      </w:pPr>
    </w:p>
    <w:p w:rsidR="00541CBE" w:rsidRDefault="00541CBE" w:rsidP="00541CBE">
      <w:pPr>
        <w:shd w:val="clear" w:color="auto" w:fill="F0F3F5"/>
        <w:spacing w:after="0" w:line="240" w:lineRule="auto"/>
        <w:rPr>
          <w:rFonts w:ascii="CSChatThaiUI" w:eastAsia="Times New Roman" w:hAnsi="CSChatThaiUI" w:cs="Angsana New"/>
          <w:b/>
          <w:bCs/>
          <w:color w:val="000000"/>
          <w:sz w:val="19"/>
          <w:cs/>
        </w:rPr>
        <w:sectPr w:rsidR="00541CBE" w:rsidSect="00541CBE">
          <w:pgSz w:w="11906" w:h="16838"/>
          <w:pgMar w:top="1134" w:right="1440" w:bottom="1134" w:left="1440" w:header="709" w:footer="709" w:gutter="0"/>
          <w:cols w:space="708"/>
          <w:docGrid w:linePitch="360"/>
        </w:sectPr>
      </w:pPr>
    </w:p>
    <w:tbl>
      <w:tblPr>
        <w:tblW w:w="15636" w:type="dxa"/>
        <w:tblInd w:w="-833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1"/>
        <w:gridCol w:w="9674"/>
        <w:gridCol w:w="250"/>
        <w:gridCol w:w="843"/>
        <w:gridCol w:w="552"/>
        <w:gridCol w:w="749"/>
        <w:gridCol w:w="769"/>
        <w:gridCol w:w="750"/>
        <w:gridCol w:w="929"/>
        <w:gridCol w:w="699"/>
      </w:tblGrid>
      <w:tr w:rsidR="003F7D30" w:rsidRPr="003F7D30" w:rsidTr="003F7D30">
        <w:trPr>
          <w:tblHeader/>
        </w:trPr>
        <w:tc>
          <w:tcPr>
            <w:tcW w:w="0" w:type="auto"/>
            <w:gridSpan w:val="10"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bottom"/>
            <w:hideMark/>
          </w:tcPr>
          <w:p w:rsidR="003F7D30" w:rsidRPr="003F7D30" w:rsidRDefault="003F7D30" w:rsidP="003F7D30">
            <w:pPr>
              <w:spacing w:after="0" w:line="240" w:lineRule="auto"/>
              <w:jc w:val="center"/>
              <w:rPr>
                <w:rFonts w:ascii="Angsana New" w:eastAsia="Times New Roman" w:hAnsi="Angsana New" w:cs="Angsana New" w:hint="cs"/>
                <w:b/>
                <w:bCs/>
                <w:sz w:val="25"/>
                <w:szCs w:val="25"/>
                <w:cs/>
              </w:rPr>
            </w:pPr>
            <w:r w:rsidRPr="003F7D30">
              <w:rPr>
                <w:rFonts w:ascii="Angsana New" w:eastAsia="Times New Roman" w:hAnsi="Angsana New" w:cs="Angsana New"/>
                <w:b/>
                <w:bCs/>
                <w:sz w:val="25"/>
                <w:szCs w:val="25"/>
                <w:cs/>
              </w:rPr>
              <w:lastRenderedPageBreak/>
              <w:t xml:space="preserve">รายงานผลการดำเนินงานตามแผนปฏิบัติการป้องกันการทุจริต พ.ศ. </w:t>
            </w:r>
            <w:r w:rsidRPr="003F7D30">
              <w:rPr>
                <w:rFonts w:ascii="Angsana New" w:eastAsia="Times New Roman" w:hAnsi="Angsana New" w:cs="Angsana New"/>
                <w:b/>
                <w:bCs/>
                <w:sz w:val="25"/>
                <w:szCs w:val="25"/>
              </w:rPr>
              <w:t xml:space="preserve">2564 </w:t>
            </w:r>
            <w:r w:rsidRPr="003F7D30">
              <w:rPr>
                <w:rFonts w:ascii="Angsana New" w:eastAsia="Times New Roman" w:hAnsi="Angsana New" w:cs="Angsana New"/>
                <w:b/>
                <w:bCs/>
                <w:sz w:val="25"/>
                <w:szCs w:val="25"/>
                <w:cs/>
              </w:rPr>
              <w:t xml:space="preserve">ของ องค์การบริหารส่วนตำบลห้วยปริก รอบ </w:t>
            </w:r>
            <w:r w:rsidRPr="003F7D30">
              <w:rPr>
                <w:rFonts w:ascii="Angsana New" w:eastAsia="Times New Roman" w:hAnsi="Angsana New" w:cs="Angsana New"/>
                <w:b/>
                <w:bCs/>
                <w:sz w:val="25"/>
                <w:szCs w:val="25"/>
              </w:rPr>
              <w:t xml:space="preserve">6 </w:t>
            </w:r>
            <w:r w:rsidRPr="003F7D30">
              <w:rPr>
                <w:rFonts w:ascii="Angsana New" w:eastAsia="Times New Roman" w:hAnsi="Angsana New" w:cs="Angsana New"/>
                <w:b/>
                <w:bCs/>
                <w:sz w:val="25"/>
                <w:szCs w:val="25"/>
                <w:cs/>
              </w:rPr>
              <w:t>เดือน</w:t>
            </w:r>
            <w:r w:rsidR="00864AE1">
              <w:rPr>
                <w:rFonts w:ascii="Angsana New" w:eastAsia="Times New Roman" w:hAnsi="Angsana New" w:cs="Angsana New" w:hint="cs"/>
                <w:b/>
                <w:bCs/>
                <w:sz w:val="25"/>
                <w:szCs w:val="25"/>
                <w:cs/>
              </w:rPr>
              <w:t xml:space="preserve"> (เดือนตุลาคม 2563-เดือนมีนาคม 2564)</w:t>
            </w:r>
          </w:p>
        </w:tc>
      </w:tr>
      <w:tr w:rsidR="003F7D30" w:rsidRPr="003F7D30" w:rsidTr="003F7D30">
        <w:trPr>
          <w:tblHeader/>
        </w:trPr>
        <w:tc>
          <w:tcPr>
            <w:tcW w:w="0" w:type="auto"/>
            <w:vMerge w:val="restart"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3F7D30" w:rsidRPr="003F7D30" w:rsidRDefault="003F7D30" w:rsidP="003F7D3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b/>
                <w:bCs/>
                <w:sz w:val="25"/>
                <w:szCs w:val="25"/>
                <w:cs/>
              </w:rPr>
              <w:t>ลำดับ</w:t>
            </w:r>
          </w:p>
        </w:tc>
        <w:tc>
          <w:tcPr>
            <w:tcW w:w="0" w:type="auto"/>
            <w:vMerge w:val="restart"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3F7D30" w:rsidRPr="003F7D30" w:rsidRDefault="003F7D30" w:rsidP="003F7D3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b/>
                <w:bCs/>
                <w:sz w:val="25"/>
                <w:szCs w:val="25"/>
                <w:cs/>
              </w:rPr>
              <w:t>รายการโครงการ (ตั้งต้น)</w:t>
            </w:r>
          </w:p>
        </w:tc>
        <w:tc>
          <w:tcPr>
            <w:tcW w:w="0" w:type="auto"/>
            <w:vMerge w:val="restart"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3F7D30" w:rsidRPr="003F7D30" w:rsidRDefault="003F7D30" w:rsidP="003F7D3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b/>
                <w:bCs/>
                <w:sz w:val="25"/>
                <w:szCs w:val="25"/>
                <w:cs/>
              </w:rPr>
              <w:t>มิติ</w:t>
            </w:r>
          </w:p>
        </w:tc>
        <w:tc>
          <w:tcPr>
            <w:tcW w:w="0" w:type="auto"/>
            <w:vMerge w:val="restart"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3F7D30" w:rsidRPr="003F7D30" w:rsidRDefault="003F7D30" w:rsidP="003F7D3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b/>
                <w:bCs/>
                <w:sz w:val="25"/>
                <w:szCs w:val="25"/>
                <w:cs/>
              </w:rPr>
              <w:t>งบประมาณ</w:t>
            </w:r>
            <w:r w:rsidRPr="003F7D30">
              <w:rPr>
                <w:rFonts w:ascii="Angsana New" w:eastAsia="Times New Roman" w:hAnsi="Angsana New" w:cs="Angsana New"/>
                <w:b/>
                <w:bCs/>
                <w:sz w:val="25"/>
                <w:szCs w:val="25"/>
              </w:rPr>
              <w:br/>
              <w:t>(</w:t>
            </w:r>
            <w:r w:rsidRPr="003F7D30">
              <w:rPr>
                <w:rFonts w:ascii="Angsana New" w:eastAsia="Times New Roman" w:hAnsi="Angsana New" w:cs="Angsana New"/>
                <w:b/>
                <w:bCs/>
                <w:sz w:val="25"/>
                <w:szCs w:val="25"/>
                <w:cs/>
              </w:rPr>
              <w:t>บาท)</w:t>
            </w:r>
          </w:p>
        </w:tc>
        <w:tc>
          <w:tcPr>
            <w:tcW w:w="0" w:type="auto"/>
            <w:vMerge w:val="restart"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3F7D30" w:rsidRPr="003F7D30" w:rsidRDefault="003F7D30" w:rsidP="003F7D3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b/>
                <w:bCs/>
                <w:sz w:val="25"/>
                <w:szCs w:val="25"/>
                <w:cs/>
              </w:rPr>
              <w:t>เบิกจ่าย</w:t>
            </w:r>
            <w:r w:rsidRPr="003F7D30">
              <w:rPr>
                <w:rFonts w:ascii="Angsana New" w:eastAsia="Times New Roman" w:hAnsi="Angsana New" w:cs="Angsana New"/>
                <w:b/>
                <w:bCs/>
                <w:sz w:val="25"/>
                <w:szCs w:val="25"/>
              </w:rPr>
              <w:br/>
              <w:t>(</w:t>
            </w:r>
            <w:r w:rsidRPr="003F7D30">
              <w:rPr>
                <w:rFonts w:ascii="Angsana New" w:eastAsia="Times New Roman" w:hAnsi="Angsana New" w:cs="Angsana New"/>
                <w:b/>
                <w:bCs/>
                <w:sz w:val="25"/>
                <w:szCs w:val="25"/>
                <w:cs/>
              </w:rPr>
              <w:t>บาท)</w:t>
            </w:r>
          </w:p>
        </w:tc>
        <w:tc>
          <w:tcPr>
            <w:tcW w:w="0" w:type="auto"/>
            <w:gridSpan w:val="4"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3F7D30" w:rsidRPr="003F7D30" w:rsidRDefault="003F7D30" w:rsidP="003F7D3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b/>
                <w:bCs/>
                <w:sz w:val="25"/>
                <w:szCs w:val="25"/>
                <w:cs/>
              </w:rPr>
              <w:t>สถานะ</w:t>
            </w:r>
          </w:p>
        </w:tc>
        <w:tc>
          <w:tcPr>
            <w:tcW w:w="0" w:type="auto"/>
            <w:vMerge w:val="restart"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3F7D30" w:rsidRPr="003F7D30" w:rsidRDefault="003F7D30" w:rsidP="003F7D3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b/>
                <w:bCs/>
                <w:sz w:val="25"/>
                <w:szCs w:val="25"/>
                <w:cs/>
              </w:rPr>
              <w:t>หมายเหตุ</w:t>
            </w:r>
          </w:p>
        </w:tc>
      </w:tr>
      <w:tr w:rsidR="003F7D30" w:rsidRPr="003F7D30" w:rsidTr="003F7D30">
        <w:trPr>
          <w:tblHeader/>
        </w:trPr>
        <w:tc>
          <w:tcPr>
            <w:tcW w:w="0" w:type="auto"/>
            <w:vMerge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bottom"/>
            <w:hideMark/>
          </w:tcPr>
          <w:p w:rsidR="003F7D30" w:rsidRPr="003F7D30" w:rsidRDefault="003F7D30" w:rsidP="003F7D3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b/>
                <w:bCs/>
                <w:sz w:val="25"/>
                <w:szCs w:val="25"/>
                <w:cs/>
              </w:rPr>
              <w:t>รอรายงาน</w:t>
            </w:r>
          </w:p>
        </w:tc>
        <w:tc>
          <w:tcPr>
            <w:tcW w:w="0" w:type="auto"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bottom"/>
            <w:hideMark/>
          </w:tcPr>
          <w:p w:rsidR="003F7D30" w:rsidRPr="003F7D30" w:rsidRDefault="003F7D30" w:rsidP="003F7D3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b/>
                <w:bCs/>
                <w:sz w:val="25"/>
                <w:szCs w:val="25"/>
                <w:cs/>
              </w:rPr>
              <w:t>อยู่ระหว่าง</w:t>
            </w:r>
            <w:r w:rsidRPr="003F7D30">
              <w:rPr>
                <w:rFonts w:ascii="Angsana New" w:eastAsia="Times New Roman" w:hAnsi="Angsana New" w:cs="Angsana New"/>
                <w:b/>
                <w:bCs/>
                <w:sz w:val="25"/>
                <w:szCs w:val="25"/>
              </w:rPr>
              <w:br/>
            </w:r>
            <w:r w:rsidRPr="003F7D30">
              <w:rPr>
                <w:rFonts w:ascii="Angsana New" w:eastAsia="Times New Roman" w:hAnsi="Angsana New" w:cs="Angsana New"/>
                <w:b/>
                <w:bCs/>
                <w:sz w:val="25"/>
                <w:szCs w:val="25"/>
                <w:cs/>
              </w:rPr>
              <w:t>ดำเนินการ</w:t>
            </w:r>
          </w:p>
        </w:tc>
        <w:tc>
          <w:tcPr>
            <w:tcW w:w="0" w:type="auto"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bottom"/>
            <w:hideMark/>
          </w:tcPr>
          <w:p w:rsidR="003F7D30" w:rsidRPr="003F7D30" w:rsidRDefault="003F7D30" w:rsidP="003F7D3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b/>
                <w:bCs/>
                <w:sz w:val="25"/>
                <w:szCs w:val="25"/>
                <w:cs/>
              </w:rPr>
              <w:t>ดำเนินการ</w:t>
            </w:r>
            <w:r w:rsidRPr="003F7D30">
              <w:rPr>
                <w:rFonts w:ascii="Angsana New" w:eastAsia="Times New Roman" w:hAnsi="Angsana New" w:cs="Angsana New"/>
                <w:b/>
                <w:bCs/>
                <w:sz w:val="25"/>
                <w:szCs w:val="25"/>
              </w:rPr>
              <w:br/>
            </w:r>
            <w:r w:rsidRPr="003F7D30">
              <w:rPr>
                <w:rFonts w:ascii="Angsana New" w:eastAsia="Times New Roman" w:hAnsi="Angsana New" w:cs="Angsana New"/>
                <w:b/>
                <w:bCs/>
                <w:sz w:val="25"/>
                <w:szCs w:val="25"/>
                <w:cs/>
              </w:rPr>
              <w:t>แล้วเสร็จ</w:t>
            </w:r>
          </w:p>
        </w:tc>
        <w:tc>
          <w:tcPr>
            <w:tcW w:w="0" w:type="auto"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bottom"/>
            <w:hideMark/>
          </w:tcPr>
          <w:p w:rsidR="003F7D30" w:rsidRPr="003F7D30" w:rsidRDefault="003F7D30" w:rsidP="003F7D3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b/>
                <w:bCs/>
                <w:sz w:val="25"/>
                <w:szCs w:val="25"/>
                <w:cs/>
              </w:rPr>
              <w:t>ไม่สามารถ</w:t>
            </w:r>
            <w:r w:rsidRPr="003F7D30">
              <w:rPr>
                <w:rFonts w:ascii="Angsana New" w:eastAsia="Times New Roman" w:hAnsi="Angsana New" w:cs="Angsana New"/>
                <w:b/>
                <w:bCs/>
                <w:sz w:val="25"/>
                <w:szCs w:val="25"/>
              </w:rPr>
              <w:br/>
            </w:r>
            <w:r w:rsidRPr="003F7D30">
              <w:rPr>
                <w:rFonts w:ascii="Angsana New" w:eastAsia="Times New Roman" w:hAnsi="Angsana New" w:cs="Angsana New"/>
                <w:b/>
                <w:bCs/>
                <w:sz w:val="25"/>
                <w:szCs w:val="25"/>
                <w:cs/>
              </w:rPr>
              <w:t>ดำเนินการได้</w:t>
            </w:r>
          </w:p>
        </w:tc>
        <w:tc>
          <w:tcPr>
            <w:tcW w:w="0" w:type="auto"/>
            <w:vMerge/>
            <w:tcBorders>
              <w:top w:val="single" w:sz="6" w:space="0" w:color="CAC9C9"/>
              <w:left w:val="nil"/>
              <w:bottom w:val="single" w:sz="12" w:space="0" w:color="CAC9C9"/>
              <w:right w:val="nil"/>
            </w:tcBorders>
            <w:shd w:val="clear" w:color="auto" w:fill="auto"/>
            <w:vAlign w:val="center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การให้ประชาชนมีส่วนร่วมในการ จัดชื้อ/จัดจ้างและจัดหาพัสดุและการจัดงบประมาณรายจ่ายประจำปี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3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การให้ประชาชนมีส่วนร่วมตรวจสอบและประเมินผลการปฏิบัติงาน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3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3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การประชาสัมพันธ์บทบาทและอำนาจหน้าที่ขององค์การการบริหารส่วนตำบลห้วยปริก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โครงการจัดเวทีประชาคมหมู่บ้าน/ตำบล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5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 xml:space="preserve">การส่งเสริมคุณธรรมจริยธรรมให้เด็กปฐมวัย </w:t>
            </w:r>
            <w:proofErr w:type="spellStart"/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ศพด.อบต.</w:t>
            </w:r>
            <w:proofErr w:type="spellEnd"/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ห้วยปริก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6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การสร้างจิตสำนึกและความตระหนักให้เด็กและเยาวชนมีจิตสาธารณะ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7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การสร้างจิตสำนึกและความตระหนักระหว่างผลประโยชน์ส่วนตัวกับส่วนรวม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8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โครงการส่งเสริมประชาธิปไตยในชุมชน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10,000.00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9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การจัดทำคู่มือสำหรับประชาชนตามพระราชบัญญัติการอำนวยความสะดวกในการพิจารณาอนุญาตของทางราชการ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10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การกระจายอำนาจการตัดสินใจเกี่ยวกับการสั่ง อนุญาต อนุมัติ ปฏิบัติราชการแทนขององค์กรปกครองส่วนท้องถิ่น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11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การอบรมให้ความรู้เกี่ยวกับระเบียบแบบแผนของทางราชการ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12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การประเมินความเสี่ยงการทุจริต และ มาตรการ/กิจกรรม/แนวทาง ในการป้องกันความเสี่ยง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13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การเสริมสร้างวัฒนธรรมองค์กรเพื่อป้องกันการละเว้นการปฏิบัติหน้าที่ตามภารกิจหลัก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14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โครงการสร้างเสริมคุณธรรมและจริยธรรม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15,000.00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15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การสร้างจิตสำนึกและความตระหนักในการรักษาประโยชน์สาธารณะ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16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การประกาศเจตจำนงบริหารงานด้วยความสุจริตขององค์การบริหารส่วนตำบลห้วยปริก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17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การประเมินความพึ่งพอใจของผู้มาติดต่อหรือผู้รับบริการ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18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การสร้างความโปร่งใสในการบริหารงานบุคคลให้เป็นไปตามหลักคุณธรรม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19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การจัดทำแผนภูมิขั้นตอนและระยะเวลาการดำเนินการเกี่ยวกับการบริการประชาชน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20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โครงการยกย่องเชิดชูเกียรติหน่วยงาน/บุคคลที่มีความความซื่อสัตย์ สุจริต มีคุณธรรม จริยธรรม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21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โครงการยกย่องเชิดชูเกียรติบุคคลที่ดำรงตนตามหลักเศรษฐกิจพอเพียง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lastRenderedPageBreak/>
              <w:t>22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การดำเนินการให้มีข้อตกลงระหว่างบุคลากรได้ปฏิบัติหน้าที่ราชการด้วยความซื่อสัตย์ สุจริต มีคุณธรรม จริยธรรม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23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การให้ความร่วมมือกับส่วนราชการ จังหวัด อำเภอ เพื่อการตรวจสอบ ควบคุมและ ดูแลการปฏิบัติราชการ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24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การดำเนินการทางกฎหมาย ทางวินัยกับบุคลากรที่ปฏิบัติราชการโดยทุจริต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25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มาตรการภายในเพื่อส่งเสริมความโปร่งใสและป้องกันการทุจริต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26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การรวมกลุ่มของพนักงานส่วนตำบลเพื่อการบริหารที่โปร่งใส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27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การดำเนินการเพื่อจัดการความเสี่ยงในการทุจริต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28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การวิเคราะห์ความเสี่ยงเกี่ยวกับการปฏิบัติงานที่อาจเกิดผลประโยชน์ทับซ้อน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29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โครงการส่งเสริม</w:t>
            </w:r>
            <w:proofErr w:type="spellStart"/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ธรรมาภิ</w:t>
            </w:r>
            <w:proofErr w:type="spellEnd"/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บาลและสร้างความโปร่งใสในองค์กร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20,000.00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30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การสร้างจิตสำนึกและความตระหนักในการประพฤติตามประมวลจริยธรรม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31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การสร้างจิตสำนึกที่จะไม่ทำการอันเป็นการขัดกันแห่งผลประโยชน์หรือการมีผลประโยชน์ทับซ้อน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32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การประชุมให้ความรู้เรื่องการป้องกันผลประโยชน์ทับช้อนให้แก่เจ้าหน้าที่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33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 xml:space="preserve">การส่งเสริมสมาชิกสภา </w:t>
            </w:r>
            <w:proofErr w:type="spellStart"/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อบต.</w:t>
            </w:r>
            <w:proofErr w:type="spellEnd"/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ให้มีบทบาทในการตรวจสอบการปฏิบัติงานของฝ่ายบริหาร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34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 xml:space="preserve">การปรับปรุงศูนย์ข้อมูลข่าวสารของ </w:t>
            </w:r>
            <w:proofErr w:type="spellStart"/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อบต.</w:t>
            </w:r>
            <w:proofErr w:type="spellEnd"/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ห้วยปริก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35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 xml:space="preserve">การเผยแพร่ประกาศจัดซื้อ/จัดจ้าง การดำเนินงานผ่านทางศูนย์ข้อมูลข่าวสารและ </w:t>
            </w: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www.huaiprik.go.th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3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36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การปิดประกาศและเผยแพร่ข้อมูลข่าวสารเกี่ยวกับการปฏิบัติราชการที่เป็นประโยชน์กับการมีส่วนร่วมตรวจสอบของประชาช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3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37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การรายงานให้ประชาชนผู้ร้องเรียน/ร้องทุกข์ได้ทราบถึงการรับเรื่องระยะเวลาและผลการดำเนินการเกี่ยวกับร้องเรียน/ร้องทุกข์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3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38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การให้ประชาชนมีส่วนร่วมในการจัดทำแผนพัฒนาท้องถิ่น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3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39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การติดตามประเมินผลระบบควบคุมภายใน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40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การส่งเสริมให้ประชาชนมีส่วนร่วมในการตรวจสอบ กำกับ ดูแลการบริหารบุคคล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41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การส่งเสริมให้ประชาชนมีส่วนร่วมในการตรวจสอบ ดูแลการบริหารงบประมาณ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42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มาตรการภายในเพื่อส่งเสริมความโปร่งใสและป้องกันการทุจริต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lastRenderedPageBreak/>
              <w:t>43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การประขุมเพื่อชี้แจงบทบาทอำนาจหน้าที่ของบุคลากรที่ต้องปฏิบัติให้ชัดเจนและเป็นธรรม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44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การส่งเสริมให้ประชาชนมีส่วนร่วมในการตรวจสอบ กำกับดูแลการจัดหาพัสดุ การจัดชื้อ/จัดจ้าง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45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โครงการปรับปรุงศูนย์ดำรงธรรม และศูนย์ยุติธรรมชุมขน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46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 xml:space="preserve">การรับฟังความคิดเห็นของประชาชน/ผู้รับบริการ / ในการดำเนินการตามอำนาจหน้าที่ของ </w:t>
            </w:r>
            <w:proofErr w:type="spellStart"/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อปท.</w:t>
            </w:r>
            <w:proofErr w:type="spellEnd"/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3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47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การมีช่องทางให้ประชาชนสามารถร้องเรียนร้องทุกข์ได้โดยสะดวก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3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48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การจัดทำแผนและรายงานการจัดทำระบบควบคุมภายใน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49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 xml:space="preserve">การส่งผู้บริหาร สมาชิกสภา </w:t>
            </w:r>
            <w:proofErr w:type="spellStart"/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อบต.</w:t>
            </w:r>
            <w:proofErr w:type="spellEnd"/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 xml:space="preserve"> ข้าราชการและพนักงานจ้างเข้าร่วมการประชุม อบรม/สัมมานาที่เกี่ยวข้อง การป้องกันการทุจริต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50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การส่งเสริมให้มีการดำเนินการเฝ้าระวังการทุจริตการแจ้งเบาะแสการทุจริต การจัดการช่องทางร้องเรียน/แจ้งเบาะแส/แสดงความคิดเห็น/แนะนำ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51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  <w:cs/>
              </w:rPr>
              <w:t>การปรับปรุงศูนย์ข้อมูลข่าวสารของทางราชการ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4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sz w:val="25"/>
                <w:szCs w:val="25"/>
              </w:rPr>
              <w:t>🗹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  <w:tr w:rsidR="003F7D30" w:rsidRPr="003F7D30" w:rsidTr="003F7D30">
        <w:tc>
          <w:tcPr>
            <w:tcW w:w="0" w:type="auto"/>
            <w:gridSpan w:val="3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b/>
                <w:bCs/>
                <w:sz w:val="25"/>
                <w:cs/>
              </w:rPr>
              <w:t>รวมทั้งสิ้น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b/>
                <w:bCs/>
                <w:sz w:val="25"/>
              </w:rPr>
              <w:t>45,000.00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b/>
                <w:bCs/>
                <w:sz w:val="25"/>
              </w:rPr>
              <w:t>0.00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b/>
                <w:bCs/>
                <w:sz w:val="25"/>
              </w:rPr>
              <w:t>7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b/>
                <w:bCs/>
                <w:sz w:val="25"/>
              </w:rPr>
              <w:t>15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b/>
                <w:bCs/>
                <w:sz w:val="25"/>
              </w:rPr>
              <w:t>29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  <w:r w:rsidRPr="003F7D30">
              <w:rPr>
                <w:rFonts w:ascii="Angsana New" w:eastAsia="Times New Roman" w:hAnsi="Angsana New" w:cs="Angsana New"/>
                <w:b/>
                <w:bCs/>
                <w:sz w:val="25"/>
              </w:rPr>
              <w:t>0</w:t>
            </w:r>
          </w:p>
        </w:tc>
        <w:tc>
          <w:tcPr>
            <w:tcW w:w="0" w:type="auto"/>
            <w:tcBorders>
              <w:top w:val="single" w:sz="6" w:space="0" w:color="C2CFD6"/>
            </w:tcBorders>
            <w:shd w:val="clear" w:color="auto" w:fill="auto"/>
            <w:hideMark/>
          </w:tcPr>
          <w:p w:rsidR="003F7D30" w:rsidRPr="003F7D30" w:rsidRDefault="003F7D30" w:rsidP="003F7D30">
            <w:pPr>
              <w:spacing w:after="0" w:line="240" w:lineRule="auto"/>
              <w:rPr>
                <w:rFonts w:ascii="Angsana New" w:eastAsia="Times New Roman" w:hAnsi="Angsana New" w:cs="Angsana New"/>
                <w:sz w:val="25"/>
                <w:szCs w:val="25"/>
              </w:rPr>
            </w:pPr>
          </w:p>
        </w:tc>
      </w:tr>
    </w:tbl>
    <w:p w:rsidR="003F7D30" w:rsidRPr="003F7D30" w:rsidRDefault="003F7D30" w:rsidP="003F7D30">
      <w:pPr>
        <w:spacing w:after="100" w:afterAutospacing="1" w:line="240" w:lineRule="auto"/>
        <w:outlineLvl w:val="4"/>
        <w:rPr>
          <w:rFonts w:ascii="inherit" w:eastAsia="Times New Roman" w:hAnsi="inherit" w:cs="Angsana New"/>
          <w:color w:val="000000"/>
          <w:sz w:val="20"/>
          <w:szCs w:val="20"/>
        </w:rPr>
      </w:pPr>
      <w:r w:rsidRPr="003F7D30">
        <w:rPr>
          <w:rFonts w:ascii="inherit" w:eastAsia="Times New Roman" w:hAnsi="inherit" w:cs="Angsana New"/>
          <w:b/>
          <w:bCs/>
          <w:color w:val="000000"/>
          <w:sz w:val="20"/>
          <w:szCs w:val="20"/>
          <w:cs/>
        </w:rPr>
        <w:t>สรุปผลการขับเคลื่อนแผนฯ</w:t>
      </w:r>
    </w:p>
    <w:p w:rsidR="003F7D30" w:rsidRPr="003F7D30" w:rsidRDefault="003F7D30" w:rsidP="003F7D30">
      <w:pPr>
        <w:spacing w:after="100" w:afterAutospacing="1" w:line="240" w:lineRule="auto"/>
        <w:outlineLvl w:val="4"/>
        <w:rPr>
          <w:rFonts w:ascii="inherit" w:eastAsia="Times New Roman" w:hAnsi="inherit" w:cs="Angsana New"/>
          <w:color w:val="000000"/>
          <w:sz w:val="20"/>
          <w:szCs w:val="20"/>
        </w:rPr>
      </w:pPr>
      <w:r w:rsidRPr="003F7D30">
        <w:rPr>
          <w:rFonts w:ascii="MS Mincho" w:eastAsia="MS Mincho" w:hAnsi="MS Mincho" w:cs="MS Mincho" w:hint="eastAsia"/>
          <w:b/>
          <w:bCs/>
          <w:color w:val="000000"/>
          <w:sz w:val="20"/>
          <w:szCs w:val="20"/>
        </w:rPr>
        <w:t>★</w:t>
      </w:r>
      <w:r w:rsidRPr="003F7D3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Pr="003F7D30">
        <w:rPr>
          <w:rFonts w:ascii="inherit" w:eastAsia="Times New Roman" w:hAnsi="inherit" w:cs="Angsana New"/>
          <w:b/>
          <w:bCs/>
          <w:color w:val="000000"/>
          <w:sz w:val="20"/>
          <w:szCs w:val="20"/>
          <w:cs/>
        </w:rPr>
        <w:t xml:space="preserve">แผนปฏิบัติการป้องกันการทุจริต มีโครงการ/กิจกรรม/มาตรการ จำนวน </w:t>
      </w:r>
      <w:r w:rsidRPr="003F7D30">
        <w:rPr>
          <w:rFonts w:ascii="inherit" w:eastAsia="Times New Roman" w:hAnsi="inherit" w:cs="Angsana New"/>
          <w:b/>
          <w:bCs/>
          <w:color w:val="000000"/>
          <w:sz w:val="20"/>
          <w:szCs w:val="20"/>
        </w:rPr>
        <w:t xml:space="preserve">51 </w:t>
      </w:r>
      <w:r w:rsidRPr="003F7D30">
        <w:rPr>
          <w:rFonts w:ascii="inherit" w:eastAsia="Times New Roman" w:hAnsi="inherit" w:cs="Angsana New"/>
          <w:b/>
          <w:bCs/>
          <w:color w:val="000000"/>
          <w:sz w:val="20"/>
          <w:szCs w:val="20"/>
          <w:cs/>
        </w:rPr>
        <w:t>โครงการ</w:t>
      </w:r>
      <w:r w:rsidRPr="003F7D30">
        <w:rPr>
          <w:rFonts w:ascii="inherit" w:eastAsia="Times New Roman" w:hAnsi="inherit" w:cs="Angsana New"/>
          <w:b/>
          <w:bCs/>
          <w:color w:val="000000"/>
          <w:sz w:val="20"/>
          <w:szCs w:val="20"/>
        </w:rPr>
        <w:br/>
      </w:r>
      <w:r w:rsidRPr="003F7D30">
        <w:rPr>
          <w:rFonts w:ascii="MS Mincho" w:eastAsia="MS Mincho" w:hAnsi="MS Mincho" w:cs="MS Mincho" w:hint="eastAsia"/>
          <w:b/>
          <w:bCs/>
          <w:color w:val="000000"/>
          <w:sz w:val="20"/>
          <w:szCs w:val="20"/>
        </w:rPr>
        <w:t>★</w:t>
      </w:r>
      <w:r w:rsidRPr="003F7D3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Pr="003F7D30">
        <w:rPr>
          <w:rFonts w:ascii="inherit" w:eastAsia="Times New Roman" w:hAnsi="inherit" w:cs="Angsana New"/>
          <w:b/>
          <w:bCs/>
          <w:color w:val="000000"/>
          <w:sz w:val="20"/>
          <w:szCs w:val="20"/>
          <w:cs/>
        </w:rPr>
        <w:t xml:space="preserve">รอการรายงาน </w:t>
      </w:r>
      <w:r w:rsidRPr="003F7D30">
        <w:rPr>
          <w:rFonts w:ascii="inherit" w:eastAsia="Times New Roman" w:hAnsi="inherit" w:cs="Angsana New"/>
          <w:b/>
          <w:bCs/>
          <w:color w:val="000000"/>
          <w:sz w:val="20"/>
          <w:szCs w:val="20"/>
        </w:rPr>
        <w:t xml:space="preserve">7 </w:t>
      </w:r>
      <w:r w:rsidRPr="003F7D30">
        <w:rPr>
          <w:rFonts w:ascii="inherit" w:eastAsia="Times New Roman" w:hAnsi="inherit" w:cs="Angsana New"/>
          <w:b/>
          <w:bCs/>
          <w:color w:val="000000"/>
          <w:sz w:val="20"/>
          <w:szCs w:val="20"/>
          <w:cs/>
        </w:rPr>
        <w:t>โครงการ</w:t>
      </w:r>
      <w:r w:rsidRPr="003F7D30">
        <w:rPr>
          <w:rFonts w:ascii="inherit" w:eastAsia="Times New Roman" w:hAnsi="inherit" w:cs="Angsana New"/>
          <w:b/>
          <w:bCs/>
          <w:color w:val="000000"/>
          <w:sz w:val="20"/>
          <w:szCs w:val="20"/>
        </w:rPr>
        <w:br/>
      </w:r>
      <w:r w:rsidRPr="003F7D30">
        <w:rPr>
          <w:rFonts w:ascii="MS Mincho" w:eastAsia="MS Mincho" w:hAnsi="MS Mincho" w:cs="MS Mincho" w:hint="eastAsia"/>
          <w:b/>
          <w:bCs/>
          <w:color w:val="000000"/>
          <w:sz w:val="20"/>
          <w:szCs w:val="20"/>
        </w:rPr>
        <w:t>★</w:t>
      </w:r>
      <w:r w:rsidRPr="003F7D3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Pr="003F7D30">
        <w:rPr>
          <w:rFonts w:ascii="inherit" w:eastAsia="Times New Roman" w:hAnsi="inherit" w:cs="Angsana New"/>
          <w:b/>
          <w:bCs/>
          <w:color w:val="000000"/>
          <w:sz w:val="20"/>
          <w:szCs w:val="20"/>
          <w:cs/>
        </w:rPr>
        <w:t xml:space="preserve">อยู่ระหว่างดำเนินการ </w:t>
      </w:r>
      <w:r w:rsidRPr="003F7D30">
        <w:rPr>
          <w:rFonts w:ascii="inherit" w:eastAsia="Times New Roman" w:hAnsi="inherit" w:cs="Angsana New"/>
          <w:b/>
          <w:bCs/>
          <w:color w:val="000000"/>
          <w:sz w:val="20"/>
          <w:szCs w:val="20"/>
        </w:rPr>
        <w:t xml:space="preserve">15 </w:t>
      </w:r>
      <w:r w:rsidRPr="003F7D30">
        <w:rPr>
          <w:rFonts w:ascii="inherit" w:eastAsia="Times New Roman" w:hAnsi="inherit" w:cs="Angsana New"/>
          <w:b/>
          <w:bCs/>
          <w:color w:val="000000"/>
          <w:sz w:val="20"/>
          <w:szCs w:val="20"/>
          <w:cs/>
        </w:rPr>
        <w:t>โครงการ</w:t>
      </w:r>
      <w:r w:rsidRPr="003F7D30">
        <w:rPr>
          <w:rFonts w:ascii="inherit" w:eastAsia="Times New Roman" w:hAnsi="inherit" w:cs="Angsana New"/>
          <w:b/>
          <w:bCs/>
          <w:color w:val="000000"/>
          <w:sz w:val="20"/>
          <w:szCs w:val="20"/>
        </w:rPr>
        <w:br/>
      </w:r>
      <w:r w:rsidRPr="003F7D30">
        <w:rPr>
          <w:rFonts w:ascii="MS Mincho" w:eastAsia="MS Mincho" w:hAnsi="MS Mincho" w:cs="MS Mincho" w:hint="eastAsia"/>
          <w:b/>
          <w:bCs/>
          <w:color w:val="000000"/>
          <w:sz w:val="20"/>
          <w:szCs w:val="20"/>
        </w:rPr>
        <w:t>★</w:t>
      </w:r>
      <w:r w:rsidRPr="003F7D3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Pr="003F7D30">
        <w:rPr>
          <w:rFonts w:ascii="inherit" w:eastAsia="Times New Roman" w:hAnsi="inherit" w:cs="Angsana New"/>
          <w:b/>
          <w:bCs/>
          <w:color w:val="000000"/>
          <w:sz w:val="20"/>
          <w:szCs w:val="20"/>
          <w:cs/>
        </w:rPr>
        <w:t xml:space="preserve">ดำเนินการแล้วเสร็จ </w:t>
      </w:r>
      <w:r w:rsidRPr="003F7D30">
        <w:rPr>
          <w:rFonts w:ascii="inherit" w:eastAsia="Times New Roman" w:hAnsi="inherit" w:cs="Angsana New"/>
          <w:b/>
          <w:bCs/>
          <w:color w:val="000000"/>
          <w:sz w:val="20"/>
          <w:szCs w:val="20"/>
        </w:rPr>
        <w:t xml:space="preserve">29 </w:t>
      </w:r>
      <w:r w:rsidRPr="003F7D30">
        <w:rPr>
          <w:rFonts w:ascii="inherit" w:eastAsia="Times New Roman" w:hAnsi="inherit" w:cs="Angsana New"/>
          <w:b/>
          <w:bCs/>
          <w:color w:val="000000"/>
          <w:sz w:val="20"/>
          <w:szCs w:val="20"/>
          <w:cs/>
        </w:rPr>
        <w:t>โครงการ</w:t>
      </w:r>
      <w:r w:rsidRPr="003F7D30">
        <w:rPr>
          <w:rFonts w:ascii="inherit" w:eastAsia="Times New Roman" w:hAnsi="inherit" w:cs="Angsana New"/>
          <w:b/>
          <w:bCs/>
          <w:color w:val="000000"/>
          <w:sz w:val="20"/>
          <w:szCs w:val="20"/>
        </w:rPr>
        <w:br/>
      </w:r>
      <w:r w:rsidRPr="003F7D30">
        <w:rPr>
          <w:rFonts w:ascii="MS Mincho" w:eastAsia="MS Mincho" w:hAnsi="MS Mincho" w:cs="MS Mincho" w:hint="eastAsia"/>
          <w:b/>
          <w:bCs/>
          <w:color w:val="000000"/>
          <w:sz w:val="20"/>
          <w:szCs w:val="20"/>
        </w:rPr>
        <w:t>★</w:t>
      </w:r>
      <w:r w:rsidRPr="003F7D3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Pr="003F7D30">
        <w:rPr>
          <w:rFonts w:ascii="inherit" w:eastAsia="Times New Roman" w:hAnsi="inherit" w:cs="Angsana New"/>
          <w:b/>
          <w:bCs/>
          <w:color w:val="000000"/>
          <w:sz w:val="20"/>
          <w:szCs w:val="20"/>
          <w:cs/>
        </w:rPr>
        <w:t xml:space="preserve">ไม่สามารถดำเนินการได้ </w:t>
      </w:r>
      <w:r w:rsidRPr="003F7D30">
        <w:rPr>
          <w:rFonts w:ascii="inherit" w:eastAsia="Times New Roman" w:hAnsi="inherit" w:cs="Angsana New"/>
          <w:b/>
          <w:bCs/>
          <w:color w:val="000000"/>
          <w:sz w:val="20"/>
          <w:szCs w:val="20"/>
        </w:rPr>
        <w:t xml:space="preserve">0 </w:t>
      </w:r>
      <w:r w:rsidRPr="003F7D30">
        <w:rPr>
          <w:rFonts w:ascii="inherit" w:eastAsia="Times New Roman" w:hAnsi="inherit" w:cs="Angsana New"/>
          <w:b/>
          <w:bCs/>
          <w:color w:val="000000"/>
          <w:sz w:val="20"/>
          <w:szCs w:val="20"/>
          <w:cs/>
        </w:rPr>
        <w:t>โครงการ</w:t>
      </w:r>
      <w:r w:rsidRPr="003F7D30">
        <w:rPr>
          <w:rFonts w:ascii="inherit" w:eastAsia="Times New Roman" w:hAnsi="inherit" w:cs="Angsana New"/>
          <w:b/>
          <w:bCs/>
          <w:color w:val="000000"/>
          <w:sz w:val="20"/>
          <w:szCs w:val="20"/>
        </w:rPr>
        <w:br/>
      </w:r>
      <w:r w:rsidRPr="003F7D30">
        <w:rPr>
          <w:rFonts w:ascii="MS Mincho" w:eastAsia="MS Mincho" w:hAnsi="MS Mincho" w:cs="MS Mincho" w:hint="eastAsia"/>
          <w:b/>
          <w:bCs/>
          <w:color w:val="000000"/>
          <w:sz w:val="20"/>
          <w:szCs w:val="20"/>
        </w:rPr>
        <w:t>★</w:t>
      </w:r>
      <w:r w:rsidRPr="003F7D3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Pr="003F7D30">
        <w:rPr>
          <w:rFonts w:ascii="inherit" w:eastAsia="Times New Roman" w:hAnsi="inherit" w:cs="Angsana New"/>
          <w:b/>
          <w:bCs/>
          <w:color w:val="000000"/>
          <w:sz w:val="20"/>
          <w:szCs w:val="20"/>
          <w:cs/>
        </w:rPr>
        <w:t xml:space="preserve">เบิกจ่ายงบประมาณ </w:t>
      </w:r>
      <w:r w:rsidRPr="003F7D30">
        <w:rPr>
          <w:rFonts w:ascii="inherit" w:eastAsia="Times New Roman" w:hAnsi="inherit" w:cs="Angsana New"/>
          <w:b/>
          <w:bCs/>
          <w:color w:val="000000"/>
          <w:sz w:val="20"/>
          <w:szCs w:val="20"/>
        </w:rPr>
        <w:t xml:space="preserve">0.00 </w:t>
      </w:r>
      <w:r w:rsidRPr="003F7D30">
        <w:rPr>
          <w:rFonts w:ascii="inherit" w:eastAsia="Times New Roman" w:hAnsi="inherit" w:cs="Angsana New"/>
          <w:b/>
          <w:bCs/>
          <w:color w:val="000000"/>
          <w:sz w:val="20"/>
          <w:szCs w:val="20"/>
          <w:cs/>
        </w:rPr>
        <w:t xml:space="preserve">บาท คิดเป็นร้อยละ </w:t>
      </w:r>
      <w:r w:rsidRPr="003F7D30">
        <w:rPr>
          <w:rFonts w:ascii="inherit" w:eastAsia="Times New Roman" w:hAnsi="inherit" w:cs="Angsana New"/>
          <w:b/>
          <w:bCs/>
          <w:color w:val="000000"/>
          <w:sz w:val="20"/>
          <w:szCs w:val="20"/>
        </w:rPr>
        <w:t>0.00</w:t>
      </w:r>
      <w:r w:rsidRPr="003F7D30">
        <w:rPr>
          <w:rFonts w:ascii="inherit" w:eastAsia="Times New Roman" w:hAnsi="inherit" w:cs="Angsana New"/>
          <w:b/>
          <w:bCs/>
          <w:color w:val="000000"/>
          <w:sz w:val="20"/>
          <w:szCs w:val="20"/>
        </w:rPr>
        <w:br/>
      </w:r>
      <w:r w:rsidRPr="003F7D30">
        <w:rPr>
          <w:rFonts w:ascii="MS Mincho" w:eastAsia="MS Mincho" w:hAnsi="MS Mincho" w:cs="MS Mincho" w:hint="eastAsia"/>
          <w:b/>
          <w:bCs/>
          <w:color w:val="000000"/>
          <w:sz w:val="20"/>
          <w:szCs w:val="20"/>
        </w:rPr>
        <w:t>★</w:t>
      </w:r>
      <w:r w:rsidRPr="003F7D3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Pr="003F7D30">
        <w:rPr>
          <w:rFonts w:ascii="inherit" w:eastAsia="Times New Roman" w:hAnsi="inherit" w:cs="Angsana New"/>
          <w:b/>
          <w:bCs/>
          <w:color w:val="000000"/>
          <w:sz w:val="20"/>
          <w:szCs w:val="20"/>
          <w:cs/>
        </w:rPr>
        <w:t xml:space="preserve">มีการนำแผนฯ ไปปฏิบัติ ระดับ (มาก) ร้อยละ </w:t>
      </w:r>
      <w:r w:rsidRPr="003F7D30">
        <w:rPr>
          <w:rFonts w:ascii="inherit" w:eastAsia="Times New Roman" w:hAnsi="inherit" w:cs="Angsana New"/>
          <w:b/>
          <w:bCs/>
          <w:color w:val="000000"/>
          <w:sz w:val="20"/>
          <w:szCs w:val="20"/>
        </w:rPr>
        <w:t>114.06</w:t>
      </w:r>
    </w:p>
    <w:p w:rsidR="003F7D30" w:rsidRPr="003F7D30" w:rsidRDefault="003F7D30" w:rsidP="003F7D30">
      <w:pPr>
        <w:shd w:val="clear" w:color="auto" w:fill="F0F3F5"/>
        <w:spacing w:after="100" w:afterAutospacing="1" w:line="240" w:lineRule="auto"/>
        <w:outlineLvl w:val="4"/>
        <w:rPr>
          <w:rFonts w:ascii="inherit" w:eastAsia="Times New Roman" w:hAnsi="inherit" w:cs="Angsana New"/>
          <w:color w:val="000000"/>
          <w:sz w:val="20"/>
          <w:szCs w:val="20"/>
        </w:rPr>
      </w:pPr>
      <w:r w:rsidRPr="003F7D30">
        <w:rPr>
          <w:rFonts w:ascii="inherit" w:eastAsia="Times New Roman" w:hAnsi="inherit" w:cs="Angsana New"/>
          <w:b/>
          <w:bCs/>
          <w:color w:val="000000"/>
          <w:sz w:val="20"/>
          <w:szCs w:val="20"/>
          <w:cs/>
        </w:rPr>
        <w:t>หมายเหตุ</w:t>
      </w:r>
    </w:p>
    <w:p w:rsidR="003F7D30" w:rsidRPr="003F7D30" w:rsidRDefault="003F7D30" w:rsidP="003F7D30">
      <w:pPr>
        <w:shd w:val="clear" w:color="auto" w:fill="F0F3F5"/>
        <w:spacing w:after="100" w:afterAutospacing="1" w:line="240" w:lineRule="auto"/>
        <w:outlineLvl w:val="4"/>
        <w:rPr>
          <w:rFonts w:ascii="inherit" w:eastAsia="Times New Roman" w:hAnsi="inherit" w:cs="Angsana New"/>
          <w:color w:val="000000"/>
          <w:sz w:val="20"/>
          <w:szCs w:val="20"/>
        </w:rPr>
      </w:pPr>
      <w:r w:rsidRPr="003F7D30">
        <w:rPr>
          <w:rFonts w:ascii="inherit" w:eastAsia="Times New Roman" w:hAnsi="inherit" w:cs="Angsana New"/>
          <w:b/>
          <w:bCs/>
          <w:color w:val="000000"/>
          <w:sz w:val="20"/>
          <w:szCs w:val="20"/>
          <w:cs/>
        </w:rPr>
        <w:t>คำอธิบาย</w:t>
      </w:r>
      <w:r w:rsidRPr="003F7D30">
        <w:rPr>
          <w:rFonts w:ascii="inherit" w:eastAsia="Times New Roman" w:hAnsi="inherit" w:cs="Angsana New"/>
          <w:color w:val="000000"/>
          <w:sz w:val="20"/>
          <w:szCs w:val="20"/>
        </w:rPr>
        <w:br/>
      </w:r>
      <w:r w:rsidRPr="003F7D30">
        <w:rPr>
          <w:rFonts w:ascii="inherit" w:eastAsia="Times New Roman" w:hAnsi="inherit" w:cs="Angsana New"/>
          <w:color w:val="000000"/>
          <w:sz w:val="20"/>
          <w:szCs w:val="20"/>
          <w:cs/>
        </w:rPr>
        <w:t xml:space="preserve">มิติ </w:t>
      </w:r>
      <w:r w:rsidRPr="003F7D30">
        <w:rPr>
          <w:rFonts w:ascii="inherit" w:eastAsia="Times New Roman" w:hAnsi="inherit" w:cs="Angsana New"/>
          <w:color w:val="000000"/>
          <w:sz w:val="20"/>
          <w:szCs w:val="20"/>
        </w:rPr>
        <w:t xml:space="preserve">1 </w:t>
      </w:r>
      <w:r w:rsidRPr="003F7D30">
        <w:rPr>
          <w:rFonts w:ascii="inherit" w:eastAsia="Times New Roman" w:hAnsi="inherit" w:cs="Angsana New"/>
          <w:color w:val="000000"/>
          <w:sz w:val="20"/>
          <w:szCs w:val="20"/>
          <w:cs/>
        </w:rPr>
        <w:t>การสร้างสังคมที่ไม่ทนต่อการทุจริต</w:t>
      </w:r>
      <w:r w:rsidRPr="003F7D30">
        <w:rPr>
          <w:rFonts w:ascii="inherit" w:eastAsia="Times New Roman" w:hAnsi="inherit" w:cs="Angsana New"/>
          <w:color w:val="000000"/>
          <w:sz w:val="20"/>
          <w:szCs w:val="20"/>
        </w:rPr>
        <w:br/>
      </w:r>
      <w:r w:rsidRPr="003F7D30">
        <w:rPr>
          <w:rFonts w:ascii="inherit" w:eastAsia="Times New Roman" w:hAnsi="inherit" w:cs="Angsana New"/>
          <w:color w:val="000000"/>
          <w:sz w:val="20"/>
          <w:szCs w:val="20"/>
          <w:cs/>
        </w:rPr>
        <w:t xml:space="preserve">มิติ </w:t>
      </w:r>
      <w:r w:rsidRPr="003F7D30">
        <w:rPr>
          <w:rFonts w:ascii="inherit" w:eastAsia="Times New Roman" w:hAnsi="inherit" w:cs="Angsana New"/>
          <w:color w:val="000000"/>
          <w:sz w:val="20"/>
          <w:szCs w:val="20"/>
        </w:rPr>
        <w:t xml:space="preserve">2 </w:t>
      </w:r>
      <w:r w:rsidRPr="003F7D30">
        <w:rPr>
          <w:rFonts w:ascii="inherit" w:eastAsia="Times New Roman" w:hAnsi="inherit" w:cs="Angsana New"/>
          <w:color w:val="000000"/>
          <w:sz w:val="20"/>
          <w:szCs w:val="20"/>
          <w:cs/>
        </w:rPr>
        <w:t>การบริหารราชการเพื่อป้องกันการทุจริต</w:t>
      </w:r>
      <w:r w:rsidRPr="003F7D30">
        <w:rPr>
          <w:rFonts w:ascii="inherit" w:eastAsia="Times New Roman" w:hAnsi="inherit" w:cs="Angsana New"/>
          <w:color w:val="000000"/>
          <w:sz w:val="20"/>
          <w:szCs w:val="20"/>
        </w:rPr>
        <w:br/>
      </w:r>
      <w:r w:rsidRPr="003F7D30">
        <w:rPr>
          <w:rFonts w:ascii="inherit" w:eastAsia="Times New Roman" w:hAnsi="inherit" w:cs="Angsana New"/>
          <w:color w:val="000000"/>
          <w:sz w:val="20"/>
          <w:szCs w:val="20"/>
          <w:cs/>
        </w:rPr>
        <w:lastRenderedPageBreak/>
        <w:t xml:space="preserve">มิติ </w:t>
      </w:r>
      <w:r w:rsidRPr="003F7D30">
        <w:rPr>
          <w:rFonts w:ascii="inherit" w:eastAsia="Times New Roman" w:hAnsi="inherit" w:cs="Angsana New"/>
          <w:color w:val="000000"/>
          <w:sz w:val="20"/>
          <w:szCs w:val="20"/>
        </w:rPr>
        <w:t xml:space="preserve">3 </w:t>
      </w:r>
      <w:r w:rsidRPr="003F7D30">
        <w:rPr>
          <w:rFonts w:ascii="inherit" w:eastAsia="Times New Roman" w:hAnsi="inherit" w:cs="Angsana New"/>
          <w:color w:val="000000"/>
          <w:sz w:val="20"/>
          <w:szCs w:val="20"/>
          <w:cs/>
        </w:rPr>
        <w:t>การส่งเสริมบทบาทและการมีส่วนร่วมของภาคประชาชน</w:t>
      </w:r>
      <w:r w:rsidRPr="003F7D30">
        <w:rPr>
          <w:rFonts w:ascii="inherit" w:eastAsia="Times New Roman" w:hAnsi="inherit" w:cs="Angsana New"/>
          <w:color w:val="000000"/>
          <w:sz w:val="20"/>
          <w:szCs w:val="20"/>
        </w:rPr>
        <w:br/>
      </w:r>
      <w:r w:rsidRPr="003F7D30">
        <w:rPr>
          <w:rFonts w:ascii="inherit" w:eastAsia="Times New Roman" w:hAnsi="inherit" w:cs="Angsana New"/>
          <w:color w:val="000000"/>
          <w:sz w:val="20"/>
          <w:szCs w:val="20"/>
          <w:cs/>
        </w:rPr>
        <w:t xml:space="preserve">มิติ </w:t>
      </w:r>
      <w:r w:rsidRPr="003F7D30">
        <w:rPr>
          <w:rFonts w:ascii="inherit" w:eastAsia="Times New Roman" w:hAnsi="inherit" w:cs="Angsana New"/>
          <w:color w:val="000000"/>
          <w:sz w:val="20"/>
          <w:szCs w:val="20"/>
        </w:rPr>
        <w:t xml:space="preserve">4 </w:t>
      </w:r>
      <w:r w:rsidRPr="003F7D30">
        <w:rPr>
          <w:rFonts w:ascii="inherit" w:eastAsia="Times New Roman" w:hAnsi="inherit" w:cs="Angsana New"/>
          <w:color w:val="000000"/>
          <w:sz w:val="20"/>
          <w:szCs w:val="20"/>
          <w:cs/>
        </w:rPr>
        <w:t>การเสริมสร้างและปรับปรุงกลไกในการตรวจสอบการปฏิบัติราชการขององค์การปกครองส่วนท้องถิ่น</w:t>
      </w:r>
    </w:p>
    <w:p w:rsidR="003F7D30" w:rsidRDefault="003F7D30" w:rsidP="00541CBE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5B14A0" w:rsidRPr="005B14A0" w:rsidRDefault="005B14A0" w:rsidP="005B14A0">
      <w:pPr>
        <w:spacing w:after="100" w:afterAutospacing="1" w:line="240" w:lineRule="auto"/>
        <w:outlineLvl w:val="4"/>
        <w:rPr>
          <w:rFonts w:ascii="TH SarabunIT๙" w:eastAsia="Times New Roman" w:hAnsi="TH SarabunIT๙" w:cs="TH SarabunIT๙"/>
          <w:color w:val="000000"/>
          <w:sz w:val="20"/>
          <w:szCs w:val="20"/>
        </w:rPr>
      </w:pPr>
      <w:r w:rsidRPr="005B14A0">
        <w:rPr>
          <w:rFonts w:ascii="TH SarabunIT๙" w:eastAsia="Times New Roman" w:hAnsi="TH SarabunIT๙" w:cs="TH SarabunIT๙"/>
          <w:b/>
          <w:bCs/>
          <w:color w:val="000000"/>
          <w:sz w:val="20"/>
          <w:szCs w:val="20"/>
          <w:cs/>
        </w:rPr>
        <w:t>ชื่อ-สกุลผู้รายงาน</w:t>
      </w:r>
      <w:r w:rsidRPr="005B14A0">
        <w:rPr>
          <w:rFonts w:ascii="TH SarabunIT๙" w:eastAsia="Times New Roman" w:hAnsi="TH SarabunIT๙" w:cs="TH SarabunIT๙"/>
          <w:color w:val="000000"/>
          <w:sz w:val="20"/>
          <w:szCs w:val="20"/>
        </w:rPr>
        <w:t xml:space="preserve">  </w:t>
      </w:r>
    </w:p>
    <w:p w:rsidR="005B14A0" w:rsidRPr="005B14A0" w:rsidRDefault="0085488D" w:rsidP="005B14A0">
      <w:pPr>
        <w:spacing w:after="100" w:afterAutospacing="1" w:line="240" w:lineRule="auto"/>
        <w:outlineLvl w:val="4"/>
        <w:rPr>
          <w:rFonts w:ascii="TH SarabunIT๙" w:eastAsia="Times New Roman" w:hAnsi="TH SarabunIT๙" w:cs="TH SarabunIT๙"/>
          <w:color w:val="000000"/>
          <w:sz w:val="20"/>
          <w:szCs w:val="20"/>
        </w:rPr>
      </w:pPr>
      <w:r w:rsidRPr="005B14A0">
        <w:rPr>
          <w:rFonts w:ascii="TH SarabunIT๙" w:eastAsia="Times New Roman" w:hAnsi="TH SarabunIT๙" w:cs="TH SarabunIT๙"/>
          <w:color w:val="000000"/>
          <w:sz w:val="20"/>
          <w:szCs w:val="20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1in;height:18.35pt" o:ole="">
            <v:imagedata r:id="rId7" o:title=""/>
          </v:shape>
          <w:control r:id="rId8" w:name="DefaultOcxName3" w:shapeid="_x0000_i1030"/>
        </w:object>
      </w:r>
    </w:p>
    <w:p w:rsidR="005B14A0" w:rsidRPr="005B14A0" w:rsidRDefault="005B14A0" w:rsidP="005B14A0">
      <w:pPr>
        <w:spacing w:after="100" w:afterAutospacing="1" w:line="240" w:lineRule="auto"/>
        <w:outlineLvl w:val="4"/>
        <w:rPr>
          <w:rFonts w:ascii="TH SarabunIT๙" w:eastAsia="Times New Roman" w:hAnsi="TH SarabunIT๙" w:cs="TH SarabunIT๙"/>
          <w:color w:val="000000"/>
          <w:sz w:val="20"/>
          <w:szCs w:val="20"/>
        </w:rPr>
      </w:pPr>
      <w:r w:rsidRPr="005B14A0">
        <w:rPr>
          <w:rFonts w:ascii="TH SarabunIT๙" w:eastAsia="Times New Roman" w:hAnsi="TH SarabunIT๙" w:cs="TH SarabunIT๙"/>
          <w:b/>
          <w:bCs/>
          <w:color w:val="000000"/>
          <w:sz w:val="20"/>
          <w:szCs w:val="20"/>
          <w:cs/>
        </w:rPr>
        <w:t>ตำแหน่ง</w:t>
      </w:r>
    </w:p>
    <w:p w:rsidR="00541CBE" w:rsidRPr="00541CBE" w:rsidRDefault="0085488D" w:rsidP="005B14A0">
      <w:pPr>
        <w:spacing w:after="100" w:afterAutospacing="1" w:line="240" w:lineRule="auto"/>
        <w:outlineLvl w:val="4"/>
        <w:rPr>
          <w:rFonts w:ascii="TH SarabunIT๙" w:eastAsia="Times New Roman" w:hAnsi="TH SarabunIT๙" w:cs="TH SarabunIT๙"/>
          <w:color w:val="000000"/>
          <w:sz w:val="20"/>
          <w:szCs w:val="20"/>
        </w:rPr>
      </w:pPr>
      <w:r w:rsidRPr="005B14A0">
        <w:rPr>
          <w:rFonts w:ascii="TH SarabunIT๙" w:eastAsia="Times New Roman" w:hAnsi="TH SarabunIT๙" w:cs="TH SarabunIT๙"/>
          <w:color w:val="000000"/>
          <w:sz w:val="20"/>
          <w:szCs w:val="20"/>
        </w:rPr>
        <w:object w:dxaOrig="225" w:dyaOrig="225">
          <v:shape id="_x0000_i1033" type="#_x0000_t75" style="width:1in;height:18.35pt" o:ole="">
            <v:imagedata r:id="rId9" o:title=""/>
          </v:shape>
          <w:control r:id="rId10" w:name="DefaultOcxName4" w:shapeid="_x0000_i1033"/>
        </w:object>
      </w:r>
    </w:p>
    <w:p w:rsidR="00541CBE" w:rsidRPr="00541CBE" w:rsidRDefault="00541CBE" w:rsidP="00541CBE">
      <w:pPr>
        <w:spacing w:after="100" w:afterAutospacing="1" w:line="240" w:lineRule="auto"/>
        <w:outlineLvl w:val="4"/>
        <w:rPr>
          <w:rFonts w:ascii="TH SarabunIT๙" w:eastAsia="Times New Roman" w:hAnsi="TH SarabunIT๙" w:cs="TH SarabunIT๙"/>
          <w:color w:val="000000"/>
          <w:sz w:val="20"/>
          <w:szCs w:val="20"/>
        </w:rPr>
      </w:pPr>
    </w:p>
    <w:p w:rsidR="0003788B" w:rsidRPr="00541CBE" w:rsidRDefault="0003788B">
      <w:pPr>
        <w:rPr>
          <w:rFonts w:ascii="TH SarabunIT๙" w:hAnsi="TH SarabunIT๙" w:cs="TH SarabunIT๙"/>
          <w:sz w:val="32"/>
          <w:szCs w:val="32"/>
        </w:rPr>
      </w:pPr>
    </w:p>
    <w:sectPr w:rsidR="0003788B" w:rsidRPr="00541CBE" w:rsidSect="00541CBE">
      <w:pgSz w:w="16838" w:h="11906" w:orient="landscape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SChatThai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B43F3"/>
    <w:multiLevelType w:val="hybridMultilevel"/>
    <w:tmpl w:val="2D323FAC"/>
    <w:lvl w:ilvl="0" w:tplc="E1FC42EE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541CBE"/>
    <w:rsid w:val="0003788B"/>
    <w:rsid w:val="002C7D15"/>
    <w:rsid w:val="00306FC4"/>
    <w:rsid w:val="003D64E9"/>
    <w:rsid w:val="003F7D30"/>
    <w:rsid w:val="00541CBE"/>
    <w:rsid w:val="005B14A0"/>
    <w:rsid w:val="006B128E"/>
    <w:rsid w:val="0085488D"/>
    <w:rsid w:val="00864AE1"/>
    <w:rsid w:val="00921A1D"/>
    <w:rsid w:val="009703B8"/>
    <w:rsid w:val="00A7245C"/>
    <w:rsid w:val="00DC4B6F"/>
    <w:rsid w:val="00FA04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CBE"/>
  </w:style>
  <w:style w:type="paragraph" w:styleId="5">
    <w:name w:val="heading 5"/>
    <w:basedOn w:val="a"/>
    <w:link w:val="50"/>
    <w:uiPriority w:val="9"/>
    <w:qFormat/>
    <w:rsid w:val="003F7D30"/>
    <w:pPr>
      <w:spacing w:before="100" w:beforeAutospacing="1" w:after="100" w:afterAutospacing="1" w:line="240" w:lineRule="auto"/>
      <w:outlineLvl w:val="4"/>
    </w:pPr>
    <w:rPr>
      <w:rFonts w:ascii="Angsana New" w:eastAsia="Times New Roman" w:hAnsi="Angsana New" w:cs="Angsana New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1CBE"/>
    <w:pPr>
      <w:ind w:left="720"/>
      <w:contextualSpacing/>
    </w:pPr>
  </w:style>
  <w:style w:type="paragraph" w:styleId="a4">
    <w:name w:val="Body Text"/>
    <w:basedOn w:val="a"/>
    <w:link w:val="a5"/>
    <w:rsid w:val="00541CBE"/>
    <w:pPr>
      <w:spacing w:after="0" w:line="240" w:lineRule="auto"/>
    </w:pPr>
    <w:rPr>
      <w:rFonts w:ascii="Times New Roman" w:eastAsia="Times New Roman" w:hAnsi="Times New Roman" w:cs="AngsanaUPC"/>
      <w:sz w:val="32"/>
      <w:szCs w:val="32"/>
    </w:rPr>
  </w:style>
  <w:style w:type="character" w:customStyle="1" w:styleId="a5">
    <w:name w:val="เนื้อความ อักขระ"/>
    <w:basedOn w:val="a0"/>
    <w:link w:val="a4"/>
    <w:rsid w:val="00541CBE"/>
    <w:rPr>
      <w:rFonts w:ascii="Times New Roman" w:eastAsia="Times New Roman" w:hAnsi="Times New Roman" w:cs="AngsanaUPC"/>
      <w:sz w:val="32"/>
      <w:szCs w:val="32"/>
    </w:rPr>
  </w:style>
  <w:style w:type="paragraph" w:styleId="a6">
    <w:name w:val="Title"/>
    <w:basedOn w:val="a"/>
    <w:link w:val="a7"/>
    <w:qFormat/>
    <w:rsid w:val="00541CBE"/>
    <w:pPr>
      <w:spacing w:after="0" w:line="240" w:lineRule="auto"/>
      <w:jc w:val="center"/>
    </w:pPr>
    <w:rPr>
      <w:rFonts w:ascii="Times New Roman" w:eastAsia="Times New Roman" w:hAnsi="Times New Roman" w:cs="Angsana New"/>
      <w:sz w:val="40"/>
      <w:szCs w:val="40"/>
    </w:rPr>
  </w:style>
  <w:style w:type="character" w:customStyle="1" w:styleId="a7">
    <w:name w:val="ชื่อเรื่อง อักขระ"/>
    <w:basedOn w:val="a0"/>
    <w:link w:val="a6"/>
    <w:rsid w:val="00541CBE"/>
    <w:rPr>
      <w:rFonts w:ascii="Times New Roman" w:eastAsia="Times New Roman" w:hAnsi="Times New Roman" w:cs="Angsana New"/>
      <w:sz w:val="40"/>
      <w:szCs w:val="40"/>
    </w:rPr>
  </w:style>
  <w:style w:type="paragraph" w:styleId="a8">
    <w:name w:val="Balloon Text"/>
    <w:basedOn w:val="a"/>
    <w:link w:val="a9"/>
    <w:uiPriority w:val="99"/>
    <w:semiHidden/>
    <w:unhideWhenUsed/>
    <w:rsid w:val="005B14A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B14A0"/>
    <w:rPr>
      <w:rFonts w:ascii="Tahoma" w:hAnsi="Tahoma" w:cs="Angsana New"/>
      <w:sz w:val="16"/>
      <w:szCs w:val="20"/>
    </w:rPr>
  </w:style>
  <w:style w:type="character" w:customStyle="1" w:styleId="50">
    <w:name w:val="หัวเรื่อง 5 อักขระ"/>
    <w:basedOn w:val="a0"/>
    <w:link w:val="5"/>
    <w:uiPriority w:val="9"/>
    <w:rsid w:val="003F7D30"/>
    <w:rPr>
      <w:rFonts w:ascii="Angsana New" w:eastAsia="Times New Roman" w:hAnsi="Angsana New" w:cs="Angsana New"/>
      <w:b/>
      <w:bCs/>
      <w:sz w:val="20"/>
      <w:szCs w:val="20"/>
    </w:rPr>
  </w:style>
  <w:style w:type="character" w:styleId="aa">
    <w:name w:val="Strong"/>
    <w:basedOn w:val="a0"/>
    <w:uiPriority w:val="22"/>
    <w:qFormat/>
    <w:rsid w:val="003F7D3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76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22427">
          <w:marLeft w:val="-20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8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7230171">
          <w:marLeft w:val="0"/>
          <w:marRight w:val="0"/>
          <w:marTop w:val="0"/>
          <w:marBottom w:val="0"/>
          <w:divBdr>
            <w:top w:val="single" w:sz="6" w:space="0" w:color="C2CFD6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145609">
              <w:marLeft w:val="-20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10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07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ontrol" Target="activeX/activeX2.xml"/><Relationship Id="rId4" Type="http://schemas.openxmlformats.org/officeDocument/2006/relationships/webSettings" Target="webSettings.xml"/><Relationship Id="rId9" Type="http://schemas.openxmlformats.org/officeDocument/2006/relationships/image" Target="media/image4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1249</Words>
  <Characters>7122</Characters>
  <Application>Microsoft Office Word</Application>
  <DocSecurity>0</DocSecurity>
  <Lines>59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cp:lastPrinted>2020-04-08T07:28:00Z</cp:lastPrinted>
  <dcterms:created xsi:type="dcterms:W3CDTF">2020-04-08T07:18:00Z</dcterms:created>
  <dcterms:modified xsi:type="dcterms:W3CDTF">2021-04-28T04:08:00Z</dcterms:modified>
</cp:coreProperties>
</file>